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4" w:rsidRPr="002366BB" w:rsidRDefault="001D1F64" w:rsidP="002366BB">
      <w:pPr>
        <w:pStyle w:val="Nzov"/>
        <w:jc w:val="center"/>
        <w:rPr>
          <w:b/>
          <w:color w:val="5B9BD5" w:themeColor="accent5"/>
        </w:rPr>
      </w:pPr>
      <w:r w:rsidRPr="002366BB">
        <w:rPr>
          <w:b/>
          <w:color w:val="5B9BD5" w:themeColor="accent5"/>
        </w:rPr>
        <w:t>MO  16  - Trojuholník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bCs/>
          <w:color w:val="5B9BD5" w:themeColor="accent5"/>
          <w:sz w:val="24"/>
          <w:szCs w:val="24"/>
          <w:u w:val="single"/>
        </w:rPr>
        <w:t>Trojuholník</w:t>
      </w:r>
      <w:r w:rsidRPr="002366BB">
        <w:rPr>
          <w:rFonts w:ascii="Times New Roman" w:hAnsi="Times New Roman" w:cs="Times New Roman"/>
          <w:color w:val="5B9BD5" w:themeColor="accent5"/>
          <w:sz w:val="24"/>
          <w:szCs w:val="24"/>
          <w:u w:val="single"/>
        </w:rPr>
        <w:t> </w:t>
      </w:r>
      <w:r w:rsidRPr="002366BB">
        <w:rPr>
          <w:rFonts w:ascii="Times New Roman" w:hAnsi="Times New Roman" w:cs="Times New Roman"/>
          <w:sz w:val="24"/>
          <w:szCs w:val="24"/>
        </w:rPr>
        <w:t>je rovinný geometrický útvar. Má 3 </w:t>
      </w:r>
      <w:r w:rsidRPr="002366BB">
        <w:rPr>
          <w:rFonts w:ascii="Times New Roman" w:hAnsi="Times New Roman" w:cs="Times New Roman"/>
          <w:b/>
          <w:bCs/>
          <w:sz w:val="24"/>
          <w:szCs w:val="24"/>
        </w:rPr>
        <w:t>vrcholy</w:t>
      </w:r>
      <w:r w:rsidRPr="002366BB">
        <w:rPr>
          <w:rFonts w:ascii="Times New Roman" w:hAnsi="Times New Roman" w:cs="Times New Roman"/>
          <w:sz w:val="24"/>
          <w:szCs w:val="24"/>
        </w:rPr>
        <w:t>, 3 vnútorné </w:t>
      </w:r>
      <w:r w:rsidRPr="002366BB">
        <w:rPr>
          <w:rFonts w:ascii="Times New Roman" w:hAnsi="Times New Roman" w:cs="Times New Roman"/>
          <w:b/>
          <w:bCs/>
          <w:sz w:val="24"/>
          <w:szCs w:val="24"/>
        </w:rPr>
        <w:t>uhly</w:t>
      </w:r>
      <w:r w:rsidRPr="002366BB">
        <w:rPr>
          <w:rFonts w:ascii="Times New Roman" w:hAnsi="Times New Roman" w:cs="Times New Roman"/>
          <w:sz w:val="24"/>
          <w:szCs w:val="24"/>
        </w:rPr>
        <w:t>, a 3 </w:t>
      </w:r>
      <w:r w:rsidRPr="002366BB">
        <w:rPr>
          <w:rFonts w:ascii="Times New Roman" w:hAnsi="Times New Roman" w:cs="Times New Roman"/>
          <w:b/>
          <w:bCs/>
          <w:sz w:val="24"/>
          <w:szCs w:val="24"/>
        </w:rPr>
        <w:t>strany</w:t>
      </w:r>
      <w:r w:rsidRPr="002366BB">
        <w:rPr>
          <w:rFonts w:ascii="Times New Roman" w:hAnsi="Times New Roman" w:cs="Times New Roman"/>
          <w:sz w:val="24"/>
          <w:szCs w:val="24"/>
        </w:rPr>
        <w:t>. Súčet vnútorných uhlov trojuholníka je </w:t>
      </w:r>
      <w:r w:rsidRPr="002366BB">
        <w:rPr>
          <w:rFonts w:ascii="Times New Roman" w:hAnsi="Times New Roman" w:cs="Times New Roman"/>
          <w:b/>
          <w:bCs/>
          <w:sz w:val="24"/>
          <w:szCs w:val="24"/>
        </w:rPr>
        <w:t>180°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bCs/>
          <w:color w:val="5B9BD5" w:themeColor="accent5"/>
          <w:sz w:val="24"/>
          <w:szCs w:val="24"/>
          <w:u w:val="single"/>
        </w:rPr>
        <w:t>Vrcholy </w:t>
      </w:r>
      <w:r w:rsidR="00EA26E4" w:rsidRPr="002366BB">
        <w:rPr>
          <w:rFonts w:ascii="Times New Roman" w:hAnsi="Times New Roman" w:cs="Times New Roman"/>
          <w:b/>
          <w:bCs/>
          <w:color w:val="5B9BD5" w:themeColor="accent5"/>
          <w:sz w:val="24"/>
          <w:szCs w:val="24"/>
          <w:u w:val="single"/>
        </w:rPr>
        <w:t>-</w:t>
      </w:r>
      <w:r w:rsidR="00EA26E4" w:rsidRPr="002366BB">
        <w:rPr>
          <w:rFonts w:ascii="Times New Roman" w:hAnsi="Times New Roman" w:cs="Times New Roman"/>
          <w:sz w:val="24"/>
          <w:szCs w:val="24"/>
        </w:rPr>
        <w:t xml:space="preserve"> </w:t>
      </w:r>
      <w:r w:rsidRPr="002366BB">
        <w:rPr>
          <w:rFonts w:ascii="Times New Roman" w:hAnsi="Times New Roman" w:cs="Times New Roman"/>
          <w:sz w:val="24"/>
          <w:szCs w:val="24"/>
        </w:rPr>
        <w:t>trojuholníka sú každé tri body neležiace na jednej priamke, určujúce trojuholník.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bCs/>
          <w:color w:val="5B9BD5" w:themeColor="accent5"/>
          <w:sz w:val="24"/>
          <w:szCs w:val="24"/>
          <w:u w:val="single"/>
        </w:rPr>
        <w:t>Strany </w:t>
      </w:r>
      <w:r w:rsidR="00EA26E4" w:rsidRPr="002366BB">
        <w:rPr>
          <w:rFonts w:ascii="Times New Roman" w:hAnsi="Times New Roman" w:cs="Times New Roman"/>
          <w:sz w:val="24"/>
          <w:szCs w:val="24"/>
        </w:rPr>
        <w:t>-</w:t>
      </w:r>
      <w:r w:rsidRPr="002366BB">
        <w:rPr>
          <w:rFonts w:ascii="Times New Roman" w:hAnsi="Times New Roman" w:cs="Times New Roman"/>
          <w:sz w:val="24"/>
          <w:szCs w:val="24"/>
        </w:rPr>
        <w:t xml:space="preserve"> sú úsečky, ktoré dané vrcholy trojuholníka spájajú.</w:t>
      </w:r>
    </w:p>
    <w:p w:rsidR="00301CDC" w:rsidRPr="002366BB" w:rsidRDefault="00EA26E4" w:rsidP="002366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6BB">
        <w:rPr>
          <w:rFonts w:ascii="Times New Roman" w:hAnsi="Times New Roman" w:cs="Times New Roman"/>
          <w:b/>
          <w:bCs/>
          <w:color w:val="5B9BD5" w:themeColor="accent5"/>
          <w:sz w:val="24"/>
          <w:szCs w:val="24"/>
          <w:u w:val="single"/>
        </w:rPr>
        <w:t>Výška trojuholníka</w:t>
      </w:r>
      <w:r w:rsidRPr="002366BB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="00BF01E5" w:rsidRPr="002366BB">
        <w:rPr>
          <w:rFonts w:ascii="Times New Roman" w:hAnsi="Times New Roman" w:cs="Times New Roman"/>
          <w:sz w:val="24"/>
          <w:szCs w:val="24"/>
        </w:rPr>
        <w:t>úsečka prechádzajúca vrcholom trojuholníka, je kolmá na protiľahlú stranu</w:t>
      </w:r>
      <w:r w:rsidRPr="002366BB">
        <w:rPr>
          <w:rFonts w:ascii="Times New Roman" w:hAnsi="Times New Roman" w:cs="Times New Roman"/>
          <w:sz w:val="24"/>
          <w:szCs w:val="24"/>
        </w:rPr>
        <w:t xml:space="preserve"> </w:t>
      </w:r>
      <w:r w:rsidR="002366BB">
        <w:rPr>
          <w:rFonts w:ascii="Times New Roman" w:hAnsi="Times New Roman" w:cs="Times New Roman"/>
          <w:sz w:val="24"/>
          <w:szCs w:val="24"/>
        </w:rPr>
        <w:t xml:space="preserve">   </w:t>
      </w:r>
      <w:r w:rsidR="00BF01E5" w:rsidRPr="002366BB">
        <w:rPr>
          <w:rFonts w:ascii="Times New Roman" w:hAnsi="Times New Roman" w:cs="Times New Roman"/>
          <w:bCs/>
          <w:sz w:val="24"/>
          <w:szCs w:val="24"/>
          <w:u w:val="single"/>
        </w:rPr>
        <w:t>ortocentrum</w:t>
      </w:r>
      <w:r w:rsidR="00BF01E5" w:rsidRPr="002366BB">
        <w:rPr>
          <w:rFonts w:ascii="Times New Roman" w:hAnsi="Times New Roman" w:cs="Times New Roman"/>
          <w:sz w:val="24"/>
          <w:szCs w:val="24"/>
        </w:rPr>
        <w:t>  </w:t>
      </w:r>
      <w:r w:rsidR="00BF01E5" w:rsidRPr="002366BB">
        <w:rPr>
          <w:rFonts w:ascii="Times New Roman" w:hAnsi="Times New Roman" w:cs="Times New Roman"/>
          <w:b/>
          <w:bCs/>
          <w:sz w:val="24"/>
          <w:szCs w:val="24"/>
        </w:rPr>
        <w:t>vo vnútri</w:t>
      </w:r>
      <w:r w:rsidRPr="002366BB">
        <w:rPr>
          <w:rFonts w:ascii="Times New Roman" w:hAnsi="Times New Roman" w:cs="Times New Roman"/>
          <w:sz w:val="24"/>
          <w:szCs w:val="24"/>
        </w:rPr>
        <w:t xml:space="preserve"> - </w:t>
      </w:r>
      <w:r w:rsidR="00BF01E5" w:rsidRPr="002366BB">
        <w:rPr>
          <w:rFonts w:ascii="Times New Roman" w:hAnsi="Times New Roman" w:cs="Times New Roman"/>
          <w:sz w:val="24"/>
          <w:szCs w:val="24"/>
        </w:rPr>
        <w:t> </w:t>
      </w:r>
      <w:r w:rsidR="00BF01E5" w:rsidRPr="002366BB">
        <w:rPr>
          <w:rFonts w:ascii="Times New Roman" w:hAnsi="Times New Roman" w:cs="Times New Roman"/>
          <w:bCs/>
          <w:sz w:val="24"/>
          <w:szCs w:val="24"/>
        </w:rPr>
        <w:t>ostrouhlý</w:t>
      </w:r>
      <w:r w:rsidRPr="002366BB">
        <w:rPr>
          <w:rFonts w:ascii="Times New Roman" w:hAnsi="Times New Roman" w:cs="Times New Roman"/>
          <w:sz w:val="24"/>
          <w:szCs w:val="24"/>
        </w:rPr>
        <w:t>,</w:t>
      </w:r>
      <w:r w:rsidR="00BF01E5" w:rsidRPr="002366BB">
        <w:rPr>
          <w:rFonts w:ascii="Times New Roman" w:hAnsi="Times New Roman" w:cs="Times New Roman"/>
          <w:sz w:val="24"/>
          <w:szCs w:val="24"/>
        </w:rPr>
        <w:t> </w:t>
      </w:r>
      <w:r w:rsidR="00BF01E5" w:rsidRPr="002366BB">
        <w:rPr>
          <w:rFonts w:ascii="Times New Roman" w:hAnsi="Times New Roman" w:cs="Times New Roman"/>
          <w:b/>
          <w:bCs/>
          <w:sz w:val="24"/>
          <w:szCs w:val="24"/>
        </w:rPr>
        <w:t>obvode</w:t>
      </w:r>
      <w:r w:rsidRPr="002366BB">
        <w:rPr>
          <w:rFonts w:ascii="Times New Roman" w:hAnsi="Times New Roman" w:cs="Times New Roman"/>
          <w:sz w:val="24"/>
          <w:szCs w:val="24"/>
        </w:rPr>
        <w:t> -</w:t>
      </w:r>
      <w:r w:rsidR="00BF01E5" w:rsidRPr="002366BB">
        <w:rPr>
          <w:rFonts w:ascii="Times New Roman" w:hAnsi="Times New Roman" w:cs="Times New Roman"/>
          <w:sz w:val="24"/>
          <w:szCs w:val="24"/>
        </w:rPr>
        <w:t> </w:t>
      </w:r>
      <w:r w:rsidR="00BF01E5" w:rsidRPr="002366BB">
        <w:rPr>
          <w:rFonts w:ascii="Times New Roman" w:hAnsi="Times New Roman" w:cs="Times New Roman"/>
          <w:bCs/>
          <w:sz w:val="24"/>
          <w:szCs w:val="24"/>
        </w:rPr>
        <w:t>pravouhlý</w:t>
      </w:r>
      <w:r w:rsidRPr="002366BB">
        <w:rPr>
          <w:rFonts w:ascii="Times New Roman" w:hAnsi="Times New Roman" w:cs="Times New Roman"/>
          <w:sz w:val="24"/>
          <w:szCs w:val="24"/>
        </w:rPr>
        <w:t> </w:t>
      </w:r>
      <w:r w:rsidR="00BF01E5" w:rsidRPr="002366BB">
        <w:rPr>
          <w:rFonts w:ascii="Times New Roman" w:hAnsi="Times New Roman" w:cs="Times New Roman"/>
          <w:sz w:val="24"/>
          <w:szCs w:val="24"/>
        </w:rPr>
        <w:t> </w:t>
      </w:r>
      <w:r w:rsidR="00BF01E5" w:rsidRPr="002366BB">
        <w:rPr>
          <w:rFonts w:ascii="Times New Roman" w:hAnsi="Times New Roman" w:cs="Times New Roman"/>
          <w:b/>
          <w:bCs/>
          <w:sz w:val="24"/>
          <w:szCs w:val="24"/>
        </w:rPr>
        <w:t>mimo</w:t>
      </w:r>
      <w:r w:rsidR="00BF01E5" w:rsidRPr="002366BB">
        <w:rPr>
          <w:rFonts w:ascii="Times New Roman" w:hAnsi="Times New Roman" w:cs="Times New Roman"/>
          <w:sz w:val="24"/>
          <w:szCs w:val="24"/>
        </w:rPr>
        <w:t xml:space="preserve">- </w:t>
      </w:r>
      <w:r w:rsidRPr="002366BB">
        <w:rPr>
          <w:rFonts w:ascii="Times New Roman" w:hAnsi="Times New Roman" w:cs="Times New Roman"/>
          <w:bCs/>
          <w:sz w:val="24"/>
          <w:szCs w:val="24"/>
        </w:rPr>
        <w:t>tupouhlý</w:t>
      </w:r>
    </w:p>
    <w:p w:rsidR="00301CDC" w:rsidRPr="002366BB" w:rsidRDefault="00EA26E4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bCs/>
          <w:color w:val="5B9BD5" w:themeColor="accent5"/>
          <w:sz w:val="24"/>
          <w:szCs w:val="24"/>
          <w:u w:val="single"/>
        </w:rPr>
        <w:t>Ťažnica trojuholníka</w:t>
      </w:r>
      <w:r w:rsidRPr="002366BB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="00BF01E5" w:rsidRPr="002366BB">
        <w:rPr>
          <w:rFonts w:ascii="Times New Roman" w:hAnsi="Times New Roman" w:cs="Times New Roman"/>
          <w:sz w:val="24"/>
          <w:szCs w:val="24"/>
        </w:rPr>
        <w:t>spája vrchol trojuholníka a stred protiľahlej strany</w:t>
      </w:r>
      <w:r w:rsidRPr="002366BB">
        <w:rPr>
          <w:rFonts w:ascii="Times New Roman" w:hAnsi="Times New Roman" w:cs="Times New Roman"/>
          <w:sz w:val="24"/>
          <w:szCs w:val="24"/>
        </w:rPr>
        <w:t xml:space="preserve"> ,</w:t>
      </w:r>
      <w:r w:rsidR="000A2C57" w:rsidRPr="002366BB">
        <w:rPr>
          <w:rFonts w:ascii="Times New Roman" w:hAnsi="Times New Roman" w:cs="Times New Roman"/>
          <w:sz w:val="24"/>
          <w:szCs w:val="24"/>
        </w:rPr>
        <w:t xml:space="preserve"> </w:t>
      </w:r>
      <w:r w:rsidR="00BF01E5" w:rsidRPr="002366BB">
        <w:rPr>
          <w:rFonts w:ascii="Times New Roman" w:hAnsi="Times New Roman" w:cs="Times New Roman"/>
          <w:bCs/>
          <w:sz w:val="24"/>
          <w:szCs w:val="24"/>
          <w:u w:val="single"/>
        </w:rPr>
        <w:t>ťažiskom</w:t>
      </w:r>
      <w:r w:rsidR="00BF01E5" w:rsidRPr="002366BB">
        <w:rPr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="00BF01E5" w:rsidRPr="002366BB">
        <w:rPr>
          <w:rFonts w:ascii="Times New Roman" w:hAnsi="Times New Roman" w:cs="Times New Roman"/>
          <w:sz w:val="24"/>
          <w:szCs w:val="24"/>
          <w:u w:val="single"/>
        </w:rPr>
        <w:t xml:space="preserve">trojuholníka </w:t>
      </w:r>
      <w:r w:rsidR="00BF01E5" w:rsidRPr="002366BB">
        <w:rPr>
          <w:rFonts w:ascii="Times New Roman" w:hAnsi="Times New Roman" w:cs="Times New Roman"/>
          <w:i/>
          <w:iCs/>
          <w:sz w:val="24"/>
          <w:szCs w:val="24"/>
          <w:u w:val="single"/>
        </w:rPr>
        <w:t>„</w:t>
      </w:r>
      <w:r w:rsidR="00BF01E5" w:rsidRPr="002366BB">
        <w:rPr>
          <w:rFonts w:ascii="Times New Roman" w:hAnsi="Times New Roman" w:cs="Times New Roman"/>
          <w:bCs/>
          <w:sz w:val="24"/>
          <w:szCs w:val="24"/>
          <w:u w:val="single"/>
        </w:rPr>
        <w:t>T</w:t>
      </w:r>
      <w:r w:rsidR="00BF01E5" w:rsidRPr="002366BB">
        <w:rPr>
          <w:rFonts w:ascii="Times New Roman" w:hAnsi="Times New Roman" w:cs="Times New Roman"/>
          <w:i/>
          <w:iCs/>
          <w:sz w:val="24"/>
          <w:szCs w:val="24"/>
          <w:u w:val="single"/>
        </w:rPr>
        <w:t>“</w:t>
      </w:r>
      <w:r w:rsidR="000A2C57" w:rsidRPr="002366B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BF01E5" w:rsidRPr="002366BB">
        <w:rPr>
          <w:rFonts w:ascii="Times New Roman" w:hAnsi="Times New Roman" w:cs="Times New Roman"/>
          <w:sz w:val="24"/>
          <w:szCs w:val="24"/>
        </w:rPr>
        <w:t>bod, v ktorom sa pretínajú všetky ťažnice trojuholníka</w:t>
      </w:r>
    </w:p>
    <w:p w:rsidR="00301CDC" w:rsidRDefault="000A2C57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5B9BD5" w:themeColor="accent5"/>
          <w:sz w:val="24"/>
          <w:szCs w:val="24"/>
          <w:u w:val="single"/>
        </w:rPr>
        <w:t>Stredná priečka</w:t>
      </w:r>
      <w:r w:rsidRPr="002366BB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– </w:t>
      </w:r>
      <w:r w:rsidR="00BF01E5" w:rsidRPr="002366BB">
        <w:rPr>
          <w:rFonts w:ascii="Times New Roman" w:hAnsi="Times New Roman" w:cs="Times New Roman"/>
          <w:sz w:val="24"/>
          <w:szCs w:val="24"/>
        </w:rPr>
        <w:t>rozdeľujú trojuholník na štyri zhodné trojuholníky</w:t>
      </w:r>
    </w:p>
    <w:p w:rsidR="002366BB" w:rsidRDefault="002366BB" w:rsidP="002366BB">
      <w:pPr>
        <w:pStyle w:val="Nzov"/>
        <w:rPr>
          <w:b/>
          <w:color w:val="FF0000"/>
        </w:rPr>
      </w:pPr>
    </w:p>
    <w:p w:rsidR="002366BB" w:rsidRDefault="002366BB" w:rsidP="002366BB">
      <w:pPr>
        <w:pStyle w:val="Nzov"/>
        <w:rPr>
          <w:b/>
          <w:color w:val="FF0000"/>
        </w:rPr>
      </w:pPr>
    </w:p>
    <w:p w:rsidR="002366BB" w:rsidRPr="002366BB" w:rsidRDefault="002366BB" w:rsidP="002366BB">
      <w:pPr>
        <w:pStyle w:val="Nzov"/>
        <w:rPr>
          <w:b/>
          <w:color w:val="FF0000"/>
        </w:rPr>
      </w:pPr>
      <w:r w:rsidRPr="002366BB">
        <w:rPr>
          <w:b/>
          <w:color w:val="FF0000"/>
        </w:rPr>
        <w:t>MO 18  - Množina bodov danej vlastnosti</w:t>
      </w:r>
    </w:p>
    <w:p w:rsidR="002366BB" w:rsidRPr="002366BB" w:rsidRDefault="002366BB" w:rsidP="002366BB">
      <w:pPr>
        <w:pStyle w:val="Odsekzoznamu"/>
        <w:numPr>
          <w:ilvl w:val="0"/>
          <w:numId w:val="17"/>
        </w:numPr>
        <w:rPr>
          <w:lang w:val="en-US"/>
        </w:rPr>
      </w:pPr>
      <w:r w:rsidRPr="002366BB">
        <w:rPr>
          <w:rFonts w:eastAsiaTheme="minorEastAsia"/>
          <w:lang w:val="en-US"/>
        </w:rPr>
        <w:t xml:space="preserve"> množina bodov roviny r , pričom každý bod X spĺňa určitú vlastnosť, ktorú nazývame charakteristickú</w:t>
      </w:r>
    </w:p>
    <w:p w:rsidR="002366BB" w:rsidRPr="002366BB" w:rsidRDefault="002366BB" w:rsidP="002366B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Konštantná vzdialenosť od bodu</w:t>
      </w:r>
      <w:r w:rsidRPr="002366B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366B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366BB">
        <w:rPr>
          <w:rFonts w:ascii="Times New Roman" w:hAnsi="Times New Roman" w:cs="Times New Roman"/>
          <w:sz w:val="24"/>
          <w:szCs w:val="24"/>
        </w:rPr>
        <w:t>Kružnice- k(S,r) - m</w:t>
      </w:r>
      <w:r w:rsidRPr="002366BB">
        <w:rPr>
          <w:rFonts w:ascii="Times New Roman" w:eastAsiaTheme="minorEastAsia" w:hAnsi="Times New Roman" w:cs="Times New Roman"/>
          <w:sz w:val="24"/>
          <w:szCs w:val="24"/>
        </w:rPr>
        <w:t>nožina b</w:t>
      </w:r>
      <w:r w:rsidRPr="002366BB">
        <w:rPr>
          <w:rFonts w:ascii="Times New Roman" w:hAnsi="Times New Roman" w:cs="Times New Roman"/>
          <w:sz w:val="24"/>
          <w:szCs w:val="24"/>
        </w:rPr>
        <w:t xml:space="preserve">odov, ktoré sú od daného bodu S </w:t>
      </w:r>
      <w:r w:rsidRPr="002366BB">
        <w:rPr>
          <w:rFonts w:ascii="Times New Roman" w:eastAsiaTheme="minorEastAsia" w:hAnsi="Times New Roman" w:cs="Times New Roman"/>
          <w:sz w:val="24"/>
          <w:szCs w:val="24"/>
        </w:rPr>
        <w:t>vzdialené o r</w:t>
      </w:r>
    </w:p>
    <w:p w:rsidR="002366BB" w:rsidRPr="002366BB" w:rsidRDefault="002366BB" w:rsidP="002366B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66BB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  <w:t xml:space="preserve">Konštantná vzdialenosť od priamky - </w:t>
      </w:r>
      <w:r w:rsidRPr="002366BB">
        <w:rPr>
          <w:rFonts w:ascii="Times New Roman" w:hAnsi="Times New Roman" w:cs="Times New Roman"/>
          <w:sz w:val="24"/>
          <w:szCs w:val="24"/>
          <w:lang w:val="en-US"/>
        </w:rPr>
        <w:t>Množina bodov, ktoré majú vzdialenosť a od danej priamky p</w:t>
      </w:r>
    </w:p>
    <w:p w:rsidR="002366BB" w:rsidRPr="002366BB" w:rsidRDefault="002366BB" w:rsidP="002366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6BB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  <w:t>K</w:t>
      </w:r>
      <w:r w:rsidRPr="002366BB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onštantná vzdialenosť od kružnice - </w:t>
      </w:r>
      <w:r w:rsidRPr="002366BB">
        <w:rPr>
          <w:rFonts w:ascii="Times New Roman" w:hAnsi="Times New Roman" w:cs="Times New Roman"/>
          <w:sz w:val="24"/>
          <w:szCs w:val="24"/>
          <w:lang w:val="en-US"/>
        </w:rPr>
        <w:t>Množina bodov, ktoré majú vzdialenosť a od danej kružnice k(S, r)</w:t>
      </w:r>
    </w:p>
    <w:p w:rsidR="002366BB" w:rsidRPr="002366BB" w:rsidRDefault="002366BB" w:rsidP="002366B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66BB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Rovnaká vzdialenosť od 2 bodov   </w:t>
      </w:r>
      <w:r w:rsidRPr="002366BB">
        <w:rPr>
          <w:rFonts w:ascii="Times New Roman" w:hAnsi="Times New Roman" w:cs="Times New Roman"/>
          <w:sz w:val="24"/>
          <w:szCs w:val="24"/>
        </w:rPr>
        <w:t>Os úsečky AB</w:t>
      </w:r>
      <w:r w:rsidRPr="002366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66BB">
        <w:rPr>
          <w:rFonts w:ascii="Times New Roman" w:eastAsiaTheme="minorEastAsia" w:hAnsi="Times New Roman" w:cs="Times New Roman"/>
          <w:sz w:val="24"/>
          <w:szCs w:val="24"/>
        </w:rPr>
        <w:t>- množina bodov, ktoré majú</w:t>
      </w:r>
      <w:r w:rsidRPr="002366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2366BB">
        <w:rPr>
          <w:rFonts w:ascii="Times New Roman" w:eastAsiaTheme="minorEastAsia" w:hAnsi="Times New Roman" w:cs="Times New Roman"/>
          <w:sz w:val="24"/>
          <w:szCs w:val="24"/>
        </w:rPr>
        <w:t>rovnakú vzdialenosť od bodov A aj B.</w:t>
      </w:r>
    </w:p>
    <w:p w:rsidR="002366BB" w:rsidRPr="002366BB" w:rsidRDefault="002366BB" w:rsidP="002366BB">
      <w:pPr>
        <w:tabs>
          <w:tab w:val="left" w:pos="2622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366BB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2 rovnobežné priamky - </w:t>
      </w:r>
      <w:r w:rsidRPr="002366BB">
        <w:rPr>
          <w:rFonts w:ascii="Times New Roman" w:hAnsi="Times New Roman" w:cs="Times New Roman"/>
          <w:sz w:val="24"/>
          <w:szCs w:val="24"/>
          <w:lang w:val="en-US"/>
        </w:rPr>
        <w:t>Množina bodov, ktoré majú rovnakú vzdialenosť od dvoch daných rovnobežiek p, q</w:t>
      </w:r>
      <w:r w:rsidRPr="002366BB">
        <w:rPr>
          <w:rFonts w:ascii="Times New Roman" w:eastAsiaTheme="minorEastAsia" w:hAnsi="Times New Roman" w:cs="Times New Roman"/>
          <w:sz w:val="24"/>
          <w:szCs w:val="24"/>
        </w:rPr>
        <w:t xml:space="preserve">  - Os pásu rovnobežiek</w:t>
      </w:r>
    </w:p>
    <w:p w:rsidR="002366BB" w:rsidRPr="002366BB" w:rsidRDefault="002366BB" w:rsidP="002366BB">
      <w:pPr>
        <w:tabs>
          <w:tab w:val="left" w:pos="2622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366BB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/>
        </w:rPr>
        <w:t>2 rôznobežné priamky</w:t>
      </w:r>
      <w:r w:rsidRPr="002366BB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366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 </w:t>
      </w:r>
      <w:r w:rsidRPr="002366BB">
        <w:rPr>
          <w:rFonts w:ascii="Times New Roman" w:hAnsi="Times New Roman" w:cs="Times New Roman"/>
          <w:sz w:val="24"/>
          <w:szCs w:val="24"/>
          <w:lang w:val="en-US"/>
        </w:rPr>
        <w:t>Množina bodov, ktoré majú rovnakú vzdialenosť od daných dvoch rôznobežiek p, q</w:t>
      </w:r>
      <w:r w:rsidRPr="002366BB">
        <w:rPr>
          <w:rFonts w:ascii="Times New Roman" w:eastAsiaTheme="minorEastAsia" w:hAnsi="Times New Roman" w:cs="Times New Roman"/>
          <w:sz w:val="24"/>
          <w:szCs w:val="24"/>
        </w:rPr>
        <w:t xml:space="preserve">  - Osi rôznobežiek - Sú na seba kolmé</w:t>
      </w:r>
    </w:p>
    <w:p w:rsidR="002366BB" w:rsidRPr="002366BB" w:rsidRDefault="002366BB" w:rsidP="002366BB">
      <w:pPr>
        <w:tabs>
          <w:tab w:val="left" w:pos="262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366BB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Os uhla - </w:t>
      </w:r>
      <w:r w:rsidRPr="002366BB">
        <w:rPr>
          <w:rFonts w:ascii="Times New Roman" w:hAnsi="Times New Roman" w:cs="Times New Roman"/>
          <w:sz w:val="24"/>
          <w:szCs w:val="24"/>
          <w:lang w:val="en-US"/>
        </w:rPr>
        <w:t>Množina bodov, ktoré sú rovnako vzdialené od ramien uhla</w:t>
      </w:r>
    </w:p>
    <w:p w:rsidR="002366BB" w:rsidRPr="002366BB" w:rsidRDefault="002366BB" w:rsidP="002366BB">
      <w:pPr>
        <w:tabs>
          <w:tab w:val="left" w:pos="2622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366BB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  <w:t xml:space="preserve">Množina G - </w:t>
      </w:r>
      <w:r w:rsidRPr="002366BB">
        <w:rPr>
          <w:rFonts w:ascii="Times New Roman" w:hAnsi="Times New Roman" w:cs="Times New Roman"/>
          <w:sz w:val="24"/>
          <w:szCs w:val="24"/>
          <w:lang w:val="en-US"/>
        </w:rPr>
        <w:t>Množina bodov, ktoré sú vrcholmi uhla s veľkosťou α v trojuholníku oproti strane AB</w:t>
      </w:r>
    </w:p>
    <w:p w:rsidR="002366BB" w:rsidRPr="002366BB" w:rsidRDefault="002366BB" w:rsidP="002366BB">
      <w:pPr>
        <w:tabs>
          <w:tab w:val="left" w:pos="2622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366BB">
        <w:rPr>
          <w:rFonts w:ascii="Times New Roman" w:eastAsiaTheme="minorEastAsia" w:hAnsi="Times New Roman" w:cs="Times New Roman"/>
          <w:sz w:val="24"/>
          <w:szCs w:val="24"/>
          <w:lang w:val="en-US"/>
        </w:rPr>
        <w:t>(množina bodov z ktorých vidíme úsečku AB pod uhlom α</w:t>
      </w:r>
      <w:r w:rsidRPr="002366BB">
        <w:rPr>
          <w:rFonts w:ascii="Times New Roman" w:eastAsiaTheme="minorEastAsia" w:hAnsi="Times New Roman" w:cs="Times New Roman"/>
          <w:sz w:val="24"/>
          <w:szCs w:val="24"/>
        </w:rPr>
        <w:t>) - Talesova kružnica</w:t>
      </w:r>
    </w:p>
    <w:p w:rsidR="002366BB" w:rsidRPr="002366BB" w:rsidRDefault="002366BB" w:rsidP="000A2C57">
      <w:pPr>
        <w:rPr>
          <w:rFonts w:ascii="Times New Roman" w:hAnsi="Times New Roman" w:cs="Times New Roman"/>
          <w:sz w:val="24"/>
          <w:szCs w:val="24"/>
        </w:rPr>
      </w:pPr>
    </w:p>
    <w:p w:rsidR="000A2C57" w:rsidRDefault="000A2C57" w:rsidP="002366BB">
      <w:pPr>
        <w:jc w:val="center"/>
        <w:rPr>
          <w:rFonts w:ascii="Times New Roman" w:hAnsi="Times New Roman" w:cs="Times New Roman"/>
          <w:color w:val="5B9BD5" w:themeColor="accent5"/>
          <w:sz w:val="24"/>
          <w:szCs w:val="24"/>
        </w:rPr>
      </w:pPr>
    </w:p>
    <w:p w:rsidR="00421B73" w:rsidRPr="002366BB" w:rsidRDefault="00E81505" w:rsidP="002366BB">
      <w:pPr>
        <w:pStyle w:val="Nzov"/>
        <w:jc w:val="center"/>
        <w:rPr>
          <w:b/>
          <w:color w:val="92D050"/>
        </w:rPr>
      </w:pPr>
      <w:r w:rsidRPr="002366BB">
        <w:rPr>
          <w:b/>
          <w:color w:val="92D050"/>
        </w:rPr>
        <w:lastRenderedPageBreak/>
        <w:t>MO  17 - Mnohouholníky</w:t>
      </w:r>
    </w:p>
    <w:p w:rsidR="00301CDC" w:rsidRPr="002366BB" w:rsidRDefault="004C5828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M</w:t>
      </w:r>
      <w:r w:rsidR="00BF01E5"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nohouholník</w:t>
      </w: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 xml:space="preserve"> </w:t>
      </w:r>
      <w:r w:rsidR="00BF01E5" w:rsidRPr="002366BB">
        <w:rPr>
          <w:rFonts w:ascii="Times New Roman" w:hAnsi="Times New Roman" w:cs="Times New Roman"/>
          <w:sz w:val="24"/>
          <w:szCs w:val="24"/>
        </w:rPr>
        <w:t> (polygón, n-uholník) je časť roviny vymedzená úsečkami, ktoré spájajú určitý počet bodov (najmenej tri), z ktorých žiadne tri susedné neležia na jednej priamke</w:t>
      </w:r>
      <w:r w:rsidRPr="002366BB">
        <w:rPr>
          <w:rFonts w:ascii="Times New Roman" w:hAnsi="Times New Roman" w:cs="Times New Roman"/>
          <w:sz w:val="24"/>
          <w:szCs w:val="24"/>
        </w:rPr>
        <w:t xml:space="preserve">, </w:t>
      </w:r>
      <w:r w:rsidR="00BF01E5" w:rsidRPr="002366BB">
        <w:rPr>
          <w:rFonts w:ascii="Times New Roman" w:hAnsi="Times New Roman" w:cs="Times New Roman"/>
          <w:sz w:val="24"/>
          <w:szCs w:val="24"/>
        </w:rPr>
        <w:t>časť roviny ohraničená uzatvorenou lomenou čiarou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 xml:space="preserve">VRCHOL </w:t>
      </w:r>
      <w:r w:rsidRPr="002366BB">
        <w:rPr>
          <w:rFonts w:ascii="Times New Roman" w:hAnsi="Times New Roman" w:cs="Times New Roman"/>
          <w:sz w:val="24"/>
          <w:szCs w:val="24"/>
        </w:rPr>
        <w:t>– spoločný bod 2 susedných strán n-uholníka  (A,B,C)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STRANA</w:t>
      </w:r>
      <w:r w:rsidRPr="002366BB">
        <w:rPr>
          <w:rFonts w:ascii="Times New Roman" w:hAnsi="Times New Roman" w:cs="Times New Roman"/>
          <w:sz w:val="24"/>
          <w:szCs w:val="24"/>
        </w:rPr>
        <w:t xml:space="preserve"> – úsečka spájajúca 2 body n-uholníka (AB, CD, a, b, c)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UHOL</w:t>
      </w:r>
      <w:r w:rsidRPr="002366BB">
        <w:rPr>
          <w:rFonts w:ascii="Times New Roman" w:hAnsi="Times New Roman" w:cs="Times New Roman"/>
          <w:sz w:val="24"/>
          <w:szCs w:val="24"/>
        </w:rPr>
        <w:t xml:space="preserve"> - časť roviny určená dvoma polpriamkami so spoločným začiatkom (ASB, </w:t>
      </w:r>
      <w:r w:rsidRPr="002366BB">
        <w:rPr>
          <w:rFonts w:ascii="Times New Roman" w:hAnsi="Times New Roman" w:cs="Times New Roman"/>
          <w:sz w:val="24"/>
          <w:szCs w:val="24"/>
        </w:rPr>
        <w:sym w:font="Symbol" w:char="F046"/>
      </w:r>
      <w:r w:rsidRPr="002366BB">
        <w:rPr>
          <w:rFonts w:ascii="Times New Roman" w:hAnsi="Times New Roman" w:cs="Times New Roman"/>
          <w:sz w:val="24"/>
          <w:szCs w:val="24"/>
        </w:rPr>
        <w:t xml:space="preserve">, </w:t>
      </w:r>
      <w:r w:rsidRPr="002366BB">
        <w:rPr>
          <w:rFonts w:ascii="Times New Roman" w:hAnsi="Times New Roman" w:cs="Times New Roman"/>
          <w:sz w:val="24"/>
          <w:szCs w:val="24"/>
        </w:rPr>
        <w:sym w:font="Symbol" w:char="F044"/>
      </w:r>
      <w:r w:rsidRPr="002366BB">
        <w:rPr>
          <w:rFonts w:ascii="Times New Roman" w:hAnsi="Times New Roman" w:cs="Times New Roman"/>
          <w:sz w:val="24"/>
          <w:szCs w:val="24"/>
        </w:rPr>
        <w:t>)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 xml:space="preserve">UHLOPRIEČKA </w:t>
      </w:r>
      <w:r w:rsidRPr="002366BB">
        <w:rPr>
          <w:rFonts w:ascii="Times New Roman" w:hAnsi="Times New Roman" w:cs="Times New Roman"/>
          <w:sz w:val="24"/>
          <w:szCs w:val="24"/>
        </w:rPr>
        <w:t>– úsečka spájajúca nesusedné vrcholy n-uholníka (AB, CD, a, b, c)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VPÍSANÁ KRUŽNICA</w:t>
      </w:r>
      <w:r w:rsidRPr="002366B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2366BB">
        <w:rPr>
          <w:rFonts w:ascii="Times New Roman" w:hAnsi="Times New Roman" w:cs="Times New Roman"/>
          <w:sz w:val="24"/>
          <w:szCs w:val="24"/>
        </w:rPr>
        <w:t>– kružnica, ktorá sa dotýka všetkých strán n-uholníka, stredom kružnice je priesečník osí uhlov, polomerom je vzdialenosť strany od stredu kružnice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OPÍSANÁ KRUŽNICA</w:t>
      </w:r>
      <w:r w:rsidRPr="002366B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2366BB">
        <w:rPr>
          <w:rFonts w:ascii="Times New Roman" w:hAnsi="Times New Roman" w:cs="Times New Roman"/>
          <w:sz w:val="24"/>
          <w:szCs w:val="24"/>
        </w:rPr>
        <w:t>obsahuje vrcholy trojuholníka, jej stredom je priesečník osí strán trojuholníka, polomerom je úsečka, ktorej začiatok je vo vrchole a koniec v strede opísanej kružnice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konvexný</w:t>
      </w:r>
      <w:r w:rsidRPr="002366BB">
        <w:rPr>
          <w:rFonts w:ascii="Times New Roman" w:hAnsi="Times New Roman" w:cs="Times New Roman"/>
          <w:sz w:val="24"/>
          <w:szCs w:val="24"/>
        </w:rPr>
        <w:t xml:space="preserve"> – </w:t>
      </w:r>
      <w:r w:rsidR="003D38F1" w:rsidRPr="002366BB">
        <w:rPr>
          <w:rFonts w:ascii="Times New Roman" w:hAnsi="Times New Roman" w:cs="Times New Roman"/>
          <w:sz w:val="24"/>
          <w:szCs w:val="24"/>
        </w:rPr>
        <w:t>uhol &lt;</w:t>
      </w:r>
      <w:r w:rsidRPr="002366BB">
        <w:rPr>
          <w:rFonts w:ascii="Times New Roman" w:hAnsi="Times New Roman" w:cs="Times New Roman"/>
          <w:sz w:val="24"/>
          <w:szCs w:val="24"/>
        </w:rPr>
        <w:t xml:space="preserve"> 180 stupňov, ak spojíme lubovolné 2 body, úsečka nebude nikdy vychádzať mimo útvar  </w:t>
      </w:r>
    </w:p>
    <w:p w:rsidR="00301CDC" w:rsidRPr="002366BB" w:rsidRDefault="003D38F1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nekonvexný</w:t>
      </w:r>
      <w:r w:rsidRPr="002366BB">
        <w:rPr>
          <w:rFonts w:ascii="Times New Roman" w:hAnsi="Times New Roman" w:cs="Times New Roman"/>
          <w:sz w:val="24"/>
          <w:szCs w:val="24"/>
        </w:rPr>
        <w:t>–</w:t>
      </w:r>
      <w:r w:rsidR="00BF01E5" w:rsidRPr="002366BB">
        <w:rPr>
          <w:rFonts w:ascii="Times New Roman" w:hAnsi="Times New Roman" w:cs="Times New Roman"/>
          <w:sz w:val="24"/>
          <w:szCs w:val="24"/>
        </w:rPr>
        <w:t xml:space="preserve"> </w:t>
      </w:r>
      <w:r w:rsidRPr="002366BB">
        <w:rPr>
          <w:rFonts w:ascii="Times New Roman" w:hAnsi="Times New Roman" w:cs="Times New Roman"/>
          <w:sz w:val="24"/>
          <w:szCs w:val="24"/>
        </w:rPr>
        <w:t>uhol má &gt;</w:t>
      </w:r>
      <w:r w:rsidR="00BF01E5" w:rsidRPr="002366BB">
        <w:rPr>
          <w:rFonts w:ascii="Times New Roman" w:hAnsi="Times New Roman" w:cs="Times New Roman"/>
          <w:sz w:val="24"/>
          <w:szCs w:val="24"/>
        </w:rPr>
        <w:t xml:space="preserve"> 180 stupňov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štvoruholník</w:t>
      </w:r>
      <w:r w:rsidRPr="002366BB">
        <w:rPr>
          <w:rFonts w:ascii="Times New Roman" w:hAnsi="Times New Roman" w:cs="Times New Roman"/>
          <w:sz w:val="24"/>
          <w:szCs w:val="24"/>
        </w:rPr>
        <w:t xml:space="preserve"> – rovinný útvar, ktorý má práve 4 strany, 4 vrcholy a 2 uhlopriečky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rovnobežník</w:t>
      </w:r>
      <w:r w:rsidRPr="002366BB">
        <w:rPr>
          <w:rFonts w:ascii="Times New Roman" w:hAnsi="Times New Roman" w:cs="Times New Roman"/>
          <w:sz w:val="24"/>
          <w:szCs w:val="24"/>
        </w:rPr>
        <w:t xml:space="preserve"> – štvoruholník, ktorého protiľahlé strany sú rovnobežné a rovnako veľké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lichobežník</w:t>
      </w:r>
      <w:r w:rsidRPr="002366BB">
        <w:rPr>
          <w:rFonts w:ascii="Times New Roman" w:hAnsi="Times New Roman" w:cs="Times New Roman"/>
          <w:sz w:val="24"/>
          <w:szCs w:val="24"/>
        </w:rPr>
        <w:t xml:space="preserve"> – štvoruholník, ktorý má jednu dvojicu rovnobežných strán a jednu dvojicu rôznobežných strán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tetivový štvoruholník</w:t>
      </w:r>
      <w:r w:rsidRPr="002366BB">
        <w:rPr>
          <w:rFonts w:ascii="Times New Roman" w:hAnsi="Times New Roman" w:cs="Times New Roman"/>
          <w:sz w:val="24"/>
          <w:szCs w:val="24"/>
        </w:rPr>
        <w:t xml:space="preserve"> – je štvoruholník, ktorému je možné opísať kružnicu, má rovnaké súčty veľkostí protiľahlých uhlov</w:t>
      </w:r>
      <w:r w:rsidR="003D38F1" w:rsidRPr="002366BB">
        <w:rPr>
          <w:rFonts w:ascii="Times New Roman" w:hAnsi="Times New Roman" w:cs="Times New Roman"/>
          <w:sz w:val="24"/>
          <w:szCs w:val="24"/>
        </w:rPr>
        <w:t xml:space="preserve"> (</w:t>
      </w:r>
      <w:r w:rsidRPr="002366BB">
        <w:rPr>
          <w:rFonts w:ascii="Times New Roman" w:hAnsi="Times New Roman" w:cs="Times New Roman"/>
          <w:sz w:val="24"/>
          <w:szCs w:val="24"/>
        </w:rPr>
        <w:t>štvorec, obdĺžni</w:t>
      </w:r>
      <w:r w:rsidR="003D38F1" w:rsidRPr="002366BB">
        <w:rPr>
          <w:rFonts w:ascii="Times New Roman" w:hAnsi="Times New Roman" w:cs="Times New Roman"/>
          <w:sz w:val="24"/>
          <w:szCs w:val="24"/>
        </w:rPr>
        <w:t>k, rovnoramenný lichobežník )</w:t>
      </w:r>
    </w:p>
    <w:p w:rsidR="00301CDC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 xml:space="preserve">dotyčnicový štvoruholník </w:t>
      </w:r>
      <w:r w:rsidRPr="002366BB">
        <w:rPr>
          <w:rFonts w:ascii="Times New Roman" w:hAnsi="Times New Roman" w:cs="Times New Roman"/>
          <w:sz w:val="24"/>
          <w:szCs w:val="24"/>
        </w:rPr>
        <w:t xml:space="preserve">– je štvoruholník, ktorému je možné vpísať kružnicu, jeho strany </w:t>
      </w:r>
      <w:r w:rsidR="003D38F1" w:rsidRPr="002366BB">
        <w:rPr>
          <w:rFonts w:ascii="Times New Roman" w:hAnsi="Times New Roman" w:cs="Times New Roman"/>
          <w:sz w:val="24"/>
          <w:szCs w:val="24"/>
        </w:rPr>
        <w:t>sú dotyčnicami vpísanej kružnice (štvorec, obdĺžnik )</w:t>
      </w:r>
    </w:p>
    <w:p w:rsidR="003D38F1" w:rsidRPr="002366BB" w:rsidRDefault="003D38F1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dvojstredový štvoruholník</w:t>
      </w:r>
      <w:r w:rsidRPr="002366B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2366BB">
        <w:rPr>
          <w:rFonts w:ascii="Times New Roman" w:hAnsi="Times New Roman" w:cs="Times New Roman"/>
          <w:sz w:val="24"/>
          <w:szCs w:val="24"/>
        </w:rPr>
        <w:t>- aj tetivový aj dovyčnicový, má aj opísanú aj vpísanú  kružnicu (štvorec, obdĺžnik)</w:t>
      </w:r>
    </w:p>
    <w:p w:rsidR="00301CDC" w:rsidRPr="002366BB" w:rsidRDefault="00FB4796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>pravidelný mnohouholník</w:t>
      </w:r>
      <w:r w:rsidRPr="002366B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2366BB">
        <w:rPr>
          <w:rFonts w:ascii="Times New Roman" w:hAnsi="Times New Roman" w:cs="Times New Roman"/>
          <w:sz w:val="24"/>
          <w:szCs w:val="24"/>
        </w:rPr>
        <w:t xml:space="preserve">- </w:t>
      </w:r>
      <w:r w:rsidR="00BF01E5" w:rsidRPr="002366BB">
        <w:rPr>
          <w:rFonts w:ascii="Times New Roman" w:hAnsi="Times New Roman" w:cs="Times New Roman"/>
          <w:sz w:val="24"/>
          <w:szCs w:val="24"/>
        </w:rPr>
        <w:t>všetky vnútorné uhly, strany a uhlopriečky sú rovnaké</w:t>
      </w:r>
      <w:r w:rsidRPr="002366BB">
        <w:rPr>
          <w:rFonts w:ascii="Times New Roman" w:hAnsi="Times New Roman" w:cs="Times New Roman"/>
          <w:sz w:val="24"/>
          <w:szCs w:val="24"/>
        </w:rPr>
        <w:t xml:space="preserve"> </w:t>
      </w:r>
      <w:r w:rsidR="00BF01E5" w:rsidRPr="002366BB">
        <w:rPr>
          <w:rFonts w:ascii="Times New Roman" w:hAnsi="Times New Roman" w:cs="Times New Roman"/>
          <w:sz w:val="24"/>
          <w:szCs w:val="24"/>
        </w:rPr>
        <w:t xml:space="preserve">skladá sa z rovnoramenných trojuholníkov </w:t>
      </w:r>
      <w:r w:rsidRPr="002366BB">
        <w:rPr>
          <w:rFonts w:ascii="Times New Roman" w:hAnsi="Times New Roman" w:cs="Times New Roman"/>
          <w:sz w:val="24"/>
          <w:szCs w:val="24"/>
        </w:rPr>
        <w:t>(výnimka 6-uholník)</w:t>
      </w:r>
    </w:p>
    <w:p w:rsidR="00FB4796" w:rsidRPr="002366BB" w:rsidRDefault="00BF01E5" w:rsidP="002366BB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b/>
          <w:color w:val="92D050"/>
          <w:sz w:val="24"/>
          <w:szCs w:val="24"/>
          <w:u w:val="single"/>
        </w:rPr>
        <w:t xml:space="preserve">uhly v pravidelnom mnohouholníku </w:t>
      </w:r>
      <w:r w:rsidR="00FB4796" w:rsidRPr="002366BB">
        <w:rPr>
          <w:rFonts w:ascii="Times New Roman" w:hAnsi="Times New Roman" w:cs="Times New Roman"/>
          <w:sz w:val="24"/>
          <w:szCs w:val="24"/>
        </w:rPr>
        <w:t>-</w:t>
      </w:r>
      <w:r w:rsidRPr="002366BB">
        <w:rPr>
          <w:rFonts w:ascii="Times New Roman" w:hAnsi="Times New Roman" w:cs="Times New Roman"/>
          <w:sz w:val="24"/>
          <w:szCs w:val="24"/>
        </w:rPr>
        <w:t>rovnaké</w:t>
      </w:r>
      <w:r w:rsidR="00FB4796" w:rsidRPr="002366BB">
        <w:rPr>
          <w:rFonts w:ascii="Times New Roman" w:hAnsi="Times New Roman" w:cs="Times New Roman"/>
          <w:sz w:val="24"/>
          <w:szCs w:val="24"/>
        </w:rPr>
        <w:t xml:space="preserve"> </w:t>
      </w:r>
      <w:r w:rsidRPr="002366BB">
        <w:rPr>
          <w:rFonts w:ascii="Times New Roman" w:hAnsi="Times New Roman" w:cs="Times New Roman"/>
          <w:sz w:val="24"/>
          <w:szCs w:val="24"/>
        </w:rPr>
        <w:t>súčet uhlov v</w:t>
      </w:r>
      <w:r w:rsidR="00FB4796" w:rsidRPr="002366BB">
        <w:rPr>
          <w:rFonts w:ascii="Times New Roman" w:hAnsi="Times New Roman" w:cs="Times New Roman"/>
          <w:sz w:val="24"/>
          <w:szCs w:val="24"/>
        </w:rPr>
        <w:t> </w:t>
      </w:r>
      <w:r w:rsidRPr="002366BB">
        <w:rPr>
          <w:rFonts w:ascii="Times New Roman" w:hAnsi="Times New Roman" w:cs="Times New Roman"/>
          <w:sz w:val="24"/>
          <w:szCs w:val="24"/>
        </w:rPr>
        <w:t>pravi</w:t>
      </w:r>
      <w:r w:rsidR="00FB4796" w:rsidRPr="002366BB">
        <w:rPr>
          <w:rFonts w:ascii="Times New Roman" w:hAnsi="Times New Roman" w:cs="Times New Roman"/>
          <w:sz w:val="24"/>
          <w:szCs w:val="24"/>
        </w:rPr>
        <w:t>.</w:t>
      </w:r>
      <w:r w:rsidRPr="002366BB">
        <w:rPr>
          <w:rFonts w:ascii="Times New Roman" w:hAnsi="Times New Roman" w:cs="Times New Roman"/>
          <w:sz w:val="24"/>
          <w:szCs w:val="24"/>
        </w:rPr>
        <w:t xml:space="preserve"> </w:t>
      </w:r>
      <w:r w:rsidR="00FB4796" w:rsidRPr="002366BB">
        <w:rPr>
          <w:rFonts w:ascii="Times New Roman" w:hAnsi="Times New Roman" w:cs="Times New Roman"/>
          <w:sz w:val="24"/>
          <w:szCs w:val="24"/>
        </w:rPr>
        <w:t>M</w:t>
      </w:r>
      <w:r w:rsidRPr="002366BB">
        <w:rPr>
          <w:rFonts w:ascii="Times New Roman" w:hAnsi="Times New Roman" w:cs="Times New Roman"/>
          <w:sz w:val="24"/>
          <w:szCs w:val="24"/>
        </w:rPr>
        <w:t>noh</w:t>
      </w:r>
      <w:r w:rsidR="00FB4796" w:rsidRPr="002366BB">
        <w:rPr>
          <w:rFonts w:ascii="Times New Roman" w:hAnsi="Times New Roman" w:cs="Times New Roman"/>
          <w:sz w:val="24"/>
          <w:szCs w:val="24"/>
        </w:rPr>
        <w:t>.</w:t>
      </w:r>
      <w:r w:rsidRPr="002366BB">
        <w:rPr>
          <w:rFonts w:ascii="Times New Roman" w:hAnsi="Times New Roman" w:cs="Times New Roman"/>
          <w:sz w:val="24"/>
          <w:szCs w:val="24"/>
        </w:rPr>
        <w:t xml:space="preserve"> sa vypočíta pomocou vzťahu : </w:t>
      </w:r>
      <w:r w:rsidRPr="002366BB">
        <w:rPr>
          <w:rFonts w:ascii="Times New Roman" w:hAnsi="Times New Roman" w:cs="Times New Roman"/>
          <w:sz w:val="24"/>
          <w:szCs w:val="24"/>
          <w:u w:val="single"/>
        </w:rPr>
        <w:t>180 x (n-2),</w:t>
      </w:r>
      <w:r w:rsidR="00FB4796" w:rsidRPr="002366BB">
        <w:rPr>
          <w:rFonts w:ascii="Times New Roman" w:hAnsi="Times New Roman" w:cs="Times New Roman"/>
          <w:sz w:val="24"/>
          <w:szCs w:val="24"/>
        </w:rPr>
        <w:t xml:space="preserve">( n = </w:t>
      </w:r>
      <w:r w:rsidRPr="002366BB">
        <w:rPr>
          <w:rFonts w:ascii="Times New Roman" w:hAnsi="Times New Roman" w:cs="Times New Roman"/>
          <w:sz w:val="24"/>
          <w:szCs w:val="24"/>
        </w:rPr>
        <w:t>počet strán mnohouholníka</w:t>
      </w:r>
      <w:r w:rsidR="00FB4796" w:rsidRPr="002366BB">
        <w:rPr>
          <w:rFonts w:ascii="Times New Roman" w:hAnsi="Times New Roman" w:cs="Times New Roman"/>
          <w:sz w:val="24"/>
          <w:szCs w:val="24"/>
        </w:rPr>
        <w:t xml:space="preserve">) - </w:t>
      </w:r>
      <w:r w:rsidRPr="002366BB">
        <w:rPr>
          <w:rFonts w:ascii="Times New Roman" w:hAnsi="Times New Roman" w:cs="Times New Roman"/>
          <w:sz w:val="24"/>
          <w:szCs w:val="24"/>
        </w:rPr>
        <w:t>Súčet u</w:t>
      </w:r>
      <w:r w:rsidR="00FB4796" w:rsidRPr="002366BB">
        <w:rPr>
          <w:rFonts w:ascii="Times New Roman" w:hAnsi="Times New Roman" w:cs="Times New Roman"/>
          <w:sz w:val="24"/>
          <w:szCs w:val="24"/>
        </w:rPr>
        <w:t>hlov pri strede mnoh. je vždy  360°</w:t>
      </w:r>
    </w:p>
    <w:p w:rsidR="00FB4796" w:rsidRPr="002366BB" w:rsidRDefault="00FB4796" w:rsidP="00FB4796">
      <w:pPr>
        <w:rPr>
          <w:rFonts w:ascii="Times New Roman" w:hAnsi="Times New Roman" w:cs="Times New Roman"/>
          <w:sz w:val="32"/>
          <w:szCs w:val="32"/>
        </w:rPr>
      </w:pPr>
      <w:r w:rsidRPr="002366BB">
        <w:rPr>
          <w:rFonts w:ascii="Times New Roman" w:hAnsi="Times New Roman" w:cs="Times New Roman"/>
          <w:sz w:val="32"/>
          <w:szCs w:val="32"/>
          <w:vertAlign w:val="subscript"/>
        </w:rPr>
        <w:t xml:space="preserve">veľkosť vnút. uhla v pravi. mnoho. - </w:t>
      </w:r>
      <w:r w:rsidR="00BF01E5" w:rsidRPr="002366BB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92D050"/>
                <w:sz w:val="32"/>
                <w:szCs w:val="3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92D050"/>
                <w:sz w:val="32"/>
                <w:szCs w:val="32"/>
                <w:vertAlign w:val="subscript"/>
              </w:rPr>
              <m:t>n-2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92D050"/>
                <w:sz w:val="32"/>
                <w:szCs w:val="32"/>
                <w:vertAlign w:val="subscript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92D050"/>
            <w:sz w:val="32"/>
            <w:szCs w:val="32"/>
            <w:vertAlign w:val="subscript"/>
          </w:rPr>
          <m:t xml:space="preserve"> x π</m:t>
        </m:r>
      </m:oMath>
    </w:p>
    <w:p w:rsidR="00FB4796" w:rsidRPr="002366BB" w:rsidRDefault="00FB4796" w:rsidP="00FB4796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2366BB">
        <w:rPr>
          <w:rFonts w:ascii="Times New Roman" w:hAnsi="Times New Roman" w:cs="Times New Roman"/>
          <w:sz w:val="32"/>
          <w:szCs w:val="32"/>
          <w:vertAlign w:val="subscript"/>
        </w:rPr>
        <w:t>veľkosť stred. uhla v pravi. mnohol</w:t>
      </w:r>
      <w:r w:rsidRPr="002366BB">
        <w:rPr>
          <w:rFonts w:ascii="Times New Roman" w:hAnsi="Times New Roman" w:cs="Times New Roman"/>
          <w:sz w:val="24"/>
          <w:szCs w:val="24"/>
          <w:vertAlign w:val="subscript"/>
        </w:rPr>
        <w:t xml:space="preserve"> -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92D050"/>
                <w:sz w:val="24"/>
                <w:szCs w:val="2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92D050"/>
                <w:sz w:val="24"/>
                <w:szCs w:val="24"/>
                <w:vertAlign w:val="subscript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92D050"/>
                <w:sz w:val="24"/>
                <w:szCs w:val="24"/>
                <w:vertAlign w:val="subscript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92D050"/>
                <w:sz w:val="24"/>
                <w:szCs w:val="24"/>
                <w:vertAlign w:val="subscript"/>
              </w:rPr>
              <m:t>n</m:t>
            </m:r>
          </m:den>
        </m:f>
      </m:oMath>
    </w:p>
    <w:p w:rsidR="00FB4796" w:rsidRPr="002366BB" w:rsidRDefault="00FB4796" w:rsidP="00FB4796">
      <w:pPr>
        <w:rPr>
          <w:rFonts w:ascii="Times New Roman" w:hAnsi="Times New Roman" w:cs="Times New Roman"/>
          <w:sz w:val="24"/>
          <w:szCs w:val="24"/>
        </w:rPr>
      </w:pPr>
    </w:p>
    <w:p w:rsidR="003D38F1" w:rsidRPr="002366BB" w:rsidRDefault="003D38F1" w:rsidP="002366BB">
      <w:pPr>
        <w:pStyle w:val="Nzov"/>
        <w:jc w:val="center"/>
        <w:rPr>
          <w:b/>
          <w:color w:val="FFC000" w:themeColor="accent4"/>
        </w:rPr>
      </w:pPr>
    </w:p>
    <w:p w:rsidR="002366BB" w:rsidRDefault="002366BB" w:rsidP="002366BB">
      <w:pPr>
        <w:pStyle w:val="Nzov"/>
        <w:jc w:val="center"/>
        <w:rPr>
          <w:rFonts w:eastAsiaTheme="minorEastAsia"/>
          <w:b/>
          <w:color w:val="FFC000" w:themeColor="accent4"/>
        </w:rPr>
      </w:pPr>
      <w:r w:rsidRPr="002366BB">
        <w:rPr>
          <w:rFonts w:eastAsiaTheme="minorEastAsia"/>
          <w:b/>
          <w:color w:val="FFC000" w:themeColor="accent4"/>
        </w:rPr>
        <w:t>MO 19 – Zhodné zobrazenia</w:t>
      </w:r>
    </w:p>
    <w:p w:rsidR="00301CDC" w:rsidRDefault="002366BB" w:rsidP="003B5BD6">
      <w:pPr>
        <w:rPr>
          <w:bCs/>
          <w:i/>
          <w:lang w:val="pl-PL"/>
        </w:rPr>
      </w:pPr>
      <w:r w:rsidRPr="003B5BD6">
        <w:rPr>
          <w:b/>
          <w:color w:val="FFC000" w:themeColor="accent4"/>
          <w:u w:val="single"/>
        </w:rPr>
        <w:t>Zobrazenie v</w:t>
      </w:r>
      <w:r w:rsidR="003B5BD6" w:rsidRPr="003B5BD6">
        <w:rPr>
          <w:b/>
          <w:color w:val="FFC000" w:themeColor="accent4"/>
          <w:u w:val="single"/>
        </w:rPr>
        <w:t xml:space="preserve"> rovine </w:t>
      </w:r>
      <w:r w:rsidR="003B5BD6">
        <w:rPr>
          <w:b/>
          <w:color w:val="FFC000" w:themeColor="accent4"/>
          <w:u w:val="single"/>
        </w:rPr>
        <w:t xml:space="preserve">: </w:t>
      </w:r>
      <w:r w:rsidR="003B5BD6">
        <w:t>„Z“</w:t>
      </w:r>
      <w:r w:rsidR="00BF01E5" w:rsidRPr="003B5BD6">
        <w:t xml:space="preserve"> </w:t>
      </w:r>
      <w:r w:rsidR="003B5BD6">
        <w:t xml:space="preserve">,j </w:t>
      </w:r>
      <w:r w:rsidR="00BF01E5" w:rsidRPr="003B5BD6">
        <w:t xml:space="preserve">e definované ako predpis, ktorý každému bodu </w:t>
      </w:r>
      <w:r w:rsidR="00BF01E5" w:rsidRPr="003B5BD6">
        <w:rPr>
          <w:bCs/>
        </w:rPr>
        <w:t xml:space="preserve">X </w:t>
      </w:r>
      <w:r w:rsidR="00BF01E5" w:rsidRPr="003B5BD6">
        <w:t xml:space="preserve">roviny priraďuje </w:t>
      </w:r>
      <w:r w:rsidR="003B5BD6">
        <w:t>najviac</w:t>
      </w:r>
      <w:r w:rsidR="003B5BD6">
        <w:tab/>
      </w:r>
      <w:r w:rsidR="003B5BD6">
        <w:tab/>
        <w:t xml:space="preserve">            </w:t>
      </w:r>
      <w:r w:rsidR="00BF01E5" w:rsidRPr="003B5BD6">
        <w:t xml:space="preserve">jeden bod </w:t>
      </w:r>
      <w:r w:rsidR="00BF01E5" w:rsidRPr="003B5BD6">
        <w:rPr>
          <w:bCs/>
        </w:rPr>
        <w:t>X´</w:t>
      </w:r>
      <w:r w:rsidR="00BF01E5" w:rsidRPr="003B5BD6">
        <w:t>roviny</w:t>
      </w:r>
      <w:r w:rsidR="003B5BD6" w:rsidRPr="003B5BD6">
        <w:t xml:space="preserve">         </w:t>
      </w:r>
      <w:r w:rsidR="00BF01E5" w:rsidRPr="003B5BD6">
        <w:rPr>
          <w:bCs/>
          <w:i/>
          <w:lang w:val="pl-PL"/>
        </w:rPr>
        <w:t>X </w:t>
      </w:r>
      <w:r w:rsidR="003B5BD6" w:rsidRPr="003B5BD6">
        <w:rPr>
          <w:i/>
          <w:lang w:val="pl-PL"/>
        </w:rPr>
        <w:t>–</w:t>
      </w:r>
      <w:r w:rsidR="00BF01E5" w:rsidRPr="003B5BD6">
        <w:rPr>
          <w:i/>
          <w:lang w:val="pl-PL"/>
        </w:rPr>
        <w:t xml:space="preserve"> </w:t>
      </w:r>
      <w:r w:rsidR="00BF01E5" w:rsidRPr="003B5BD6">
        <w:rPr>
          <w:bCs/>
          <w:i/>
          <w:lang w:val="pl-PL"/>
        </w:rPr>
        <w:t>vzor</w:t>
      </w:r>
      <w:r w:rsidR="003B5BD6" w:rsidRPr="003B5BD6">
        <w:rPr>
          <w:i/>
        </w:rPr>
        <w:t xml:space="preserve">  </w:t>
      </w:r>
      <w:r w:rsidR="00BF01E5" w:rsidRPr="003B5BD6">
        <w:rPr>
          <w:bCs/>
          <w:i/>
          <w:lang w:val="pl-PL"/>
        </w:rPr>
        <w:t>X’</w:t>
      </w:r>
      <w:r w:rsidR="00BF01E5" w:rsidRPr="003B5BD6">
        <w:rPr>
          <w:i/>
          <w:lang w:val="pl-PL"/>
        </w:rPr>
        <w:t xml:space="preserve"> - </w:t>
      </w:r>
      <w:r w:rsidR="00BF01E5" w:rsidRPr="003B5BD6">
        <w:rPr>
          <w:bCs/>
          <w:i/>
          <w:lang w:val="pl-PL"/>
        </w:rPr>
        <w:t>obraz</w:t>
      </w:r>
      <w:r w:rsidR="00BF01E5" w:rsidRPr="003B5BD6">
        <w:rPr>
          <w:i/>
          <w:lang w:val="pl-PL"/>
        </w:rPr>
        <w:t xml:space="preserve"> bodu </w:t>
      </w:r>
      <w:r w:rsidR="00BF01E5" w:rsidRPr="003B5BD6">
        <w:rPr>
          <w:bCs/>
          <w:i/>
          <w:lang w:val="pl-PL"/>
        </w:rPr>
        <w:t>X</w:t>
      </w:r>
      <w:r w:rsidR="003B5BD6" w:rsidRPr="003B5BD6">
        <w:rPr>
          <w:i/>
        </w:rPr>
        <w:t xml:space="preserve">        </w:t>
      </w:r>
      <w:r w:rsidR="00BF01E5" w:rsidRPr="003B5BD6">
        <w:rPr>
          <w:i/>
          <w:lang w:val="pl-PL"/>
        </w:rPr>
        <w:t xml:space="preserve"> zápis: </w:t>
      </w:r>
      <w:r w:rsidR="00BF01E5" w:rsidRPr="003B5BD6">
        <w:rPr>
          <w:bCs/>
          <w:i/>
          <w:lang w:val="pl-PL"/>
        </w:rPr>
        <w:t>Z: X → X’</w:t>
      </w:r>
    </w:p>
    <w:p w:rsidR="00301CDC" w:rsidRDefault="00BF01E5" w:rsidP="003B5BD6">
      <w:pPr>
        <w:rPr>
          <w:b/>
          <w:bCs/>
          <w:u w:val="single"/>
        </w:rPr>
      </w:pPr>
      <w:r w:rsidRPr="003B5BD6">
        <w:t xml:space="preserve">Ak obraz bodu </w:t>
      </w:r>
      <w:r w:rsidRPr="003B5BD6">
        <w:rPr>
          <w:b/>
          <w:u w:val="single"/>
        </w:rPr>
        <w:t>splynie</w:t>
      </w:r>
      <w:r w:rsidRPr="003B5BD6">
        <w:t xml:space="preserve"> so svojím vzorom, nazýva sa bod X=X´</w:t>
      </w:r>
      <w:r w:rsidRPr="003B5BD6">
        <w:rPr>
          <w:b/>
          <w:bCs/>
          <w:u w:val="single"/>
        </w:rPr>
        <w:t>samodružný bod zobrazenia</w:t>
      </w:r>
    </w:p>
    <w:p w:rsidR="00301CDC" w:rsidRPr="003B5BD6" w:rsidRDefault="00BF01E5" w:rsidP="003B5BD6">
      <w:pPr>
        <w:rPr>
          <w:color w:val="FFC000" w:themeColor="accent4"/>
        </w:rPr>
      </w:pPr>
      <w:r w:rsidRPr="003B5BD6">
        <w:t xml:space="preserve">Ak sa dajú útvary </w:t>
      </w:r>
      <w:r w:rsidR="003B5BD6">
        <w:t xml:space="preserve">U1 a U2 </w:t>
      </w:r>
      <w:r w:rsidRPr="003B5BD6">
        <w:t xml:space="preserve">premiestniť tak, že sa navzájom kryjú, nazývame ich </w:t>
      </w:r>
      <w:r w:rsidRPr="003B5BD6">
        <w:rPr>
          <w:b/>
          <w:bCs/>
        </w:rPr>
        <w:t xml:space="preserve">zhodnými útvarmi  </w:t>
      </w:r>
      <w:r w:rsidRPr="003B5BD6">
        <w:t xml:space="preserve">a zapisujeme U1 </w:t>
      </w:r>
      <w:r w:rsidRPr="003B5BD6">
        <w:rPr>
          <w:rFonts w:ascii="Cambria Math" w:hAnsi="Cambria Math" w:cs="Cambria Math"/>
        </w:rPr>
        <w:t>≅</w:t>
      </w:r>
      <w:r w:rsidRPr="003B5BD6">
        <w:t xml:space="preserve"> U2</w:t>
      </w:r>
      <w:r w:rsidR="003B5BD6">
        <w:t xml:space="preserve">           </w:t>
      </w:r>
      <w:r w:rsidRPr="003B5BD6">
        <w:rPr>
          <w:b/>
          <w:bCs/>
          <w:color w:val="FFC000" w:themeColor="accent4"/>
        </w:rPr>
        <w:t xml:space="preserve">Identita I – </w:t>
      </w:r>
      <w:r w:rsidRPr="003B5BD6">
        <w:rPr>
          <w:color w:val="FFC000" w:themeColor="accent4"/>
        </w:rPr>
        <w:t xml:space="preserve">zobrazenie, v ktorom je každý bod samodružný </w:t>
      </w:r>
    </w:p>
    <w:p w:rsidR="003B5BD6" w:rsidRPr="00BF01E5" w:rsidRDefault="003B5BD6" w:rsidP="003B5BD6">
      <w:pPr>
        <w:rPr>
          <w:b/>
          <w:color w:val="FFC000" w:themeColor="accent4"/>
          <w:u w:val="single"/>
        </w:rPr>
      </w:pPr>
      <w:r w:rsidRPr="003B5BD6">
        <w:rPr>
          <w:b/>
          <w:color w:val="FFC000" w:themeColor="accent4"/>
          <w:u w:val="single"/>
        </w:rPr>
        <w:t xml:space="preserve">Zhodné zobrazenia </w:t>
      </w:r>
      <w:r>
        <w:rPr>
          <w:b/>
          <w:color w:val="FFC000" w:themeColor="accent4"/>
          <w:u w:val="single"/>
        </w:rPr>
        <w:t xml:space="preserve"> - </w:t>
      </w:r>
      <w:r w:rsidR="00BF01E5" w:rsidRPr="003B5BD6">
        <w:t xml:space="preserve">(zhodnosť)- ak každému bodu X roviny je </w:t>
      </w:r>
      <w:r w:rsidR="00BF01E5" w:rsidRPr="00BF01E5">
        <w:rPr>
          <w:u w:val="single"/>
        </w:rPr>
        <w:t>priradený práve jeden obraz</w:t>
      </w:r>
      <w:r w:rsidR="00BF01E5" w:rsidRPr="003B5BD6">
        <w:t xml:space="preserve"> X´tak, že pre každé dve usporiadané dvojice  [X</w:t>
      </w:r>
      <w:r w:rsidR="00BF01E5" w:rsidRPr="003B5BD6">
        <w:rPr>
          <w:b/>
          <w:bCs/>
        </w:rPr>
        <w:t xml:space="preserve"> </w:t>
      </w:r>
      <w:r w:rsidR="00BF01E5" w:rsidRPr="003B5BD6">
        <w:t xml:space="preserve">;X´] </w:t>
      </w:r>
      <w:r w:rsidRPr="003B5BD6">
        <w:t xml:space="preserve"> a [Y</w:t>
      </w:r>
      <w:r w:rsidRPr="003B5BD6">
        <w:rPr>
          <w:b/>
          <w:bCs/>
        </w:rPr>
        <w:t xml:space="preserve"> </w:t>
      </w:r>
      <w:r w:rsidRPr="003B5BD6">
        <w:t>;Y´] vzorov a obrazov platí: | X´Y´|=| X Y|</w:t>
      </w:r>
    </w:p>
    <w:p w:rsidR="003B5BD6" w:rsidRPr="00BF01E5" w:rsidRDefault="003B5BD6" w:rsidP="003B5BD6">
      <w:pPr>
        <w:rPr>
          <w:color w:val="FFC000" w:themeColor="accent4"/>
          <w:u w:val="single"/>
        </w:rPr>
      </w:pPr>
      <w:r w:rsidRPr="00BF01E5">
        <w:rPr>
          <w:b/>
          <w:bCs/>
          <w:color w:val="FFC000" w:themeColor="accent4"/>
          <w:u w:val="single"/>
        </w:rPr>
        <w:t xml:space="preserve">Priama zhodnosť </w:t>
      </w:r>
      <w:r w:rsidR="00BF01E5">
        <w:rPr>
          <w:color w:val="FFC000" w:themeColor="accent4"/>
          <w:u w:val="single"/>
        </w:rPr>
        <w:t xml:space="preserve"> </w:t>
      </w:r>
      <w:r w:rsidRPr="003B5BD6">
        <w:t>(</w:t>
      </w:r>
      <w:r w:rsidRPr="00BF01E5">
        <w:rPr>
          <w:i/>
        </w:rPr>
        <w:t xml:space="preserve">identita </w:t>
      </w:r>
      <w:r w:rsidRPr="00BF01E5">
        <w:rPr>
          <w:b/>
          <w:bCs/>
          <w:i/>
        </w:rPr>
        <w:t>I</w:t>
      </w:r>
      <w:r w:rsidRPr="00BF01E5">
        <w:rPr>
          <w:i/>
        </w:rPr>
        <w:t>,</w:t>
      </w:r>
      <w:r w:rsidRPr="003B5BD6">
        <w:t xml:space="preserve"> </w:t>
      </w:r>
      <w:r w:rsidRPr="00BF01E5">
        <w:rPr>
          <w:i/>
        </w:rPr>
        <w:t xml:space="preserve">posúvanie(translácia) </w:t>
      </w:r>
      <w:r w:rsidRPr="00BF01E5">
        <w:rPr>
          <w:b/>
          <w:bCs/>
          <w:i/>
        </w:rPr>
        <w:t>T</w:t>
      </w:r>
      <w:r w:rsidRPr="003B5BD6">
        <w:t xml:space="preserve">, </w:t>
      </w:r>
      <w:r w:rsidRPr="00BF01E5">
        <w:rPr>
          <w:i/>
        </w:rPr>
        <w:t xml:space="preserve">otáčanie(rotácia) </w:t>
      </w:r>
      <w:r w:rsidRPr="00BF01E5">
        <w:rPr>
          <w:b/>
          <w:bCs/>
          <w:i/>
        </w:rPr>
        <w:t>R</w:t>
      </w:r>
      <w:r w:rsidRPr="003B5BD6">
        <w:t xml:space="preserve">, </w:t>
      </w:r>
      <w:r w:rsidRPr="00BF01E5">
        <w:rPr>
          <w:i/>
        </w:rPr>
        <w:t xml:space="preserve">stredová súmernosť </w:t>
      </w:r>
      <w:r w:rsidRPr="00BF01E5">
        <w:rPr>
          <w:b/>
          <w:bCs/>
          <w:i/>
        </w:rPr>
        <w:t>S</w:t>
      </w:r>
      <w:r w:rsidRPr="003B5BD6">
        <w:t>)</w:t>
      </w:r>
    </w:p>
    <w:p w:rsidR="003B5BD6" w:rsidRDefault="00BF01E5" w:rsidP="00BF01E5">
      <w:pPr>
        <w:ind w:left="1416"/>
      </w:pPr>
      <w:r>
        <w:t xml:space="preserve">     </w:t>
      </w:r>
      <w:r w:rsidR="003B5BD6" w:rsidRPr="003B5BD6">
        <w:t xml:space="preserve">zobrazí každý orientovaný uhol ako </w:t>
      </w:r>
      <w:r w:rsidR="003B5BD6" w:rsidRPr="00BF01E5">
        <w:rPr>
          <w:i/>
        </w:rPr>
        <w:t>súhlasne orientovaný uhol</w:t>
      </w:r>
      <w:r w:rsidR="003B5BD6" w:rsidRPr="003B5BD6">
        <w:t xml:space="preserve"> </w:t>
      </w:r>
    </w:p>
    <w:p w:rsidR="00BF01E5" w:rsidRDefault="00BF01E5" w:rsidP="00BF01E5">
      <w:r w:rsidRPr="00BF01E5">
        <w:rPr>
          <w:b/>
          <w:bCs/>
          <w:color w:val="FFC000" w:themeColor="accent4"/>
          <w:u w:val="single"/>
        </w:rPr>
        <w:t>Nepriama zhodnosť</w:t>
      </w:r>
      <w:r w:rsidRPr="00BF01E5">
        <w:rPr>
          <w:color w:val="FFC000" w:themeColor="accent4"/>
        </w:rPr>
        <w:t xml:space="preserve"> </w:t>
      </w:r>
      <w:r>
        <w:t xml:space="preserve">- </w:t>
      </w:r>
      <w:r w:rsidRPr="00BF01E5">
        <w:t>(osová súmernosť O)</w:t>
      </w:r>
      <w:r>
        <w:t xml:space="preserve">  </w:t>
      </w:r>
      <w:r w:rsidRPr="00BF01E5">
        <w:t>-zobrazí každý orientovaný uhol ako opačne orientovaný</w:t>
      </w:r>
    </w:p>
    <w:p w:rsidR="00301CDC" w:rsidRDefault="00BF01E5" w:rsidP="00BF01E5">
      <w:r w:rsidRPr="00BF01E5">
        <w:rPr>
          <w:b/>
          <w:color w:val="FFC000" w:themeColor="accent4"/>
          <w:u w:val="single"/>
        </w:rPr>
        <w:t>Stredová súmernosť</w:t>
      </w:r>
      <w:r w:rsidRPr="00BF01E5">
        <w:rPr>
          <w:color w:val="FFC000" w:themeColor="accent4"/>
        </w:rPr>
        <w:t xml:space="preserve"> </w:t>
      </w:r>
      <w:r>
        <w:t xml:space="preserve">- </w:t>
      </w:r>
      <w:r w:rsidRPr="00BF01E5">
        <w:t xml:space="preserve">So stredom </w:t>
      </w:r>
      <w:r w:rsidRPr="00BF01E5">
        <w:rPr>
          <w:b/>
          <w:bCs/>
        </w:rPr>
        <w:t xml:space="preserve">S </w:t>
      </w:r>
      <w:r>
        <w:t>,</w:t>
      </w:r>
      <w:r w:rsidRPr="00BF01E5">
        <w:t xml:space="preserve"> ktorá </w:t>
      </w:r>
      <w:r w:rsidRPr="00BF01E5">
        <w:rPr>
          <w:b/>
          <w:bCs/>
        </w:rPr>
        <w:t>stredu</w:t>
      </w:r>
      <w:r w:rsidRPr="00BF01E5">
        <w:t xml:space="preserve"> S priraďuje t</w:t>
      </w:r>
      <w:r>
        <w:t>en istý bod S´=S a každému bodu</w:t>
      </w:r>
      <w:r>
        <w:tab/>
      </w:r>
      <w:r>
        <w:tab/>
        <w:t xml:space="preserve">            </w:t>
      </w:r>
      <w:r w:rsidRPr="00BF01E5">
        <w:t>priraďuje taký bod X´,</w:t>
      </w:r>
      <w:r>
        <w:t xml:space="preserve"> že bod S je stredom úsečky XX´</w:t>
      </w:r>
    </w:p>
    <w:p w:rsidR="00301CDC" w:rsidRDefault="00BF01E5" w:rsidP="00E04671">
      <w:r w:rsidRPr="00E04671">
        <w:rPr>
          <w:b/>
          <w:color w:val="FFC000" w:themeColor="accent4"/>
          <w:u w:val="single"/>
        </w:rPr>
        <w:t>Osová súmernosť</w:t>
      </w:r>
      <w:r w:rsidRPr="00E04671">
        <w:rPr>
          <w:color w:val="FFC000" w:themeColor="accent4"/>
        </w:rPr>
        <w:t xml:space="preserve"> </w:t>
      </w:r>
      <w:r>
        <w:t xml:space="preserve">- </w:t>
      </w:r>
      <w:r w:rsidRPr="00BF01E5">
        <w:t xml:space="preserve">s osou </w:t>
      </w:r>
      <w:r w:rsidRPr="00BF01E5">
        <w:rPr>
          <w:b/>
          <w:bCs/>
        </w:rPr>
        <w:t xml:space="preserve">o </w:t>
      </w:r>
      <w:r w:rsidRPr="00BF01E5">
        <w:t xml:space="preserve">je nepriama zhodnosť, ktorá je jednoznačne určená </w:t>
      </w:r>
      <w:r w:rsidRPr="00BF01E5">
        <w:rPr>
          <w:b/>
          <w:bCs/>
        </w:rPr>
        <w:t>osou súmernosti o</w:t>
      </w:r>
      <w:r w:rsidR="00E04671">
        <w:tab/>
        <w:t xml:space="preserve">                     </w:t>
      </w:r>
      <w:r w:rsidRPr="00BF01E5">
        <w:t xml:space="preserve">Obrazom bodov X  </w:t>
      </w:r>
      <w:r w:rsidRPr="00BF01E5">
        <w:rPr>
          <w:i/>
          <w:iCs/>
        </w:rPr>
        <w:t>o</w:t>
      </w:r>
      <w:r w:rsidRPr="00BF01E5">
        <w:t xml:space="preserve"> sú body</w:t>
      </w:r>
      <w:r w:rsidRPr="00BF01E5">
        <w:rPr>
          <w:i/>
          <w:iCs/>
        </w:rPr>
        <w:t xml:space="preserve"> </w:t>
      </w:r>
      <w:r w:rsidRPr="00BF01E5">
        <w:t>X´, ktoré ležia na</w:t>
      </w:r>
      <w:r w:rsidR="00E04671">
        <w:t xml:space="preserve"> kolmici k osi o, pričom úsečku</w:t>
      </w:r>
      <w:r w:rsidR="00E04671">
        <w:tab/>
      </w:r>
      <w:r w:rsidR="00E04671">
        <w:tab/>
        <w:t xml:space="preserve">       </w:t>
      </w:r>
      <w:r w:rsidRPr="00BF01E5">
        <w:t xml:space="preserve">XX´os rozdeľuje na polovicu </w:t>
      </w:r>
    </w:p>
    <w:p w:rsidR="00E04671" w:rsidRDefault="00E04671" w:rsidP="00E04671">
      <w:r w:rsidRPr="00E04671">
        <w:rPr>
          <w:b/>
          <w:color w:val="FFC000" w:themeColor="accent4"/>
          <w:u w:val="single"/>
        </w:rPr>
        <w:t>Posunutie</w:t>
      </w:r>
      <w:r>
        <w:rPr>
          <w:b/>
          <w:color w:val="FFC000" w:themeColor="accent4"/>
          <w:u w:val="single"/>
        </w:rPr>
        <w:t xml:space="preserve"> </w:t>
      </w:r>
      <w:r w:rsidR="006C42FC" w:rsidRPr="00E04671">
        <w:rPr>
          <w:b/>
          <w:color w:val="FFC000" w:themeColor="accent4"/>
          <w:u w:val="single"/>
        </w:rPr>
        <w:t xml:space="preserve">(translácia) </w:t>
      </w:r>
      <w:r w:rsidR="006C42FC" w:rsidRPr="00E04671">
        <w:rPr>
          <w:b/>
          <w:bCs/>
          <w:color w:val="FFC000" w:themeColor="accent4"/>
          <w:u w:val="single"/>
        </w:rPr>
        <w:t>T</w:t>
      </w:r>
      <w:r w:rsidR="006C42FC" w:rsidRPr="00E04671">
        <w:t xml:space="preserve">- je priama zhodnosť, </w:t>
      </w:r>
      <w:r>
        <w:t>určená</w:t>
      </w:r>
      <w:r w:rsidR="006C42FC" w:rsidRPr="00E04671">
        <w:t xml:space="preserve"> nenulovým </w:t>
      </w:r>
      <w:r w:rsidR="006C42FC" w:rsidRPr="00E04671">
        <w:rPr>
          <w:b/>
          <w:bCs/>
        </w:rPr>
        <w:t>vektorom posúvania</w:t>
      </w:r>
      <w:r w:rsidR="006C42FC" w:rsidRPr="00E04671">
        <w:t xml:space="preserve"> </w:t>
      </w:r>
      <w:r w:rsidR="006C42FC" w:rsidRPr="00E04671">
        <w:rPr>
          <w:b/>
          <w:bCs/>
        </w:rPr>
        <w:t xml:space="preserve">u=A A´ </w:t>
      </w:r>
    </w:p>
    <w:p w:rsidR="00E04671" w:rsidRDefault="00E04671" w:rsidP="00E04671">
      <w:r w:rsidRPr="00E04671">
        <w:rPr>
          <w:b/>
          <w:color w:val="FFC000" w:themeColor="accent4"/>
          <w:u w:val="single"/>
        </w:rPr>
        <w:t xml:space="preserve">Otáčanie (rotácia) </w:t>
      </w:r>
      <w:r w:rsidR="006C42FC" w:rsidRPr="00E04671">
        <w:rPr>
          <w:b/>
          <w:bCs/>
          <w:color w:val="FFC000" w:themeColor="accent4"/>
          <w:u w:val="single"/>
        </w:rPr>
        <w:t>R</w:t>
      </w:r>
      <w:r w:rsidR="006C42FC" w:rsidRPr="00E04671">
        <w:rPr>
          <w:b/>
          <w:bCs/>
        </w:rPr>
        <w:t>-</w:t>
      </w:r>
      <w:r w:rsidR="006C42FC" w:rsidRPr="00E04671">
        <w:t xml:space="preserve"> </w:t>
      </w:r>
      <w:r>
        <w:t>zhod.zobraz.</w:t>
      </w:r>
      <w:r w:rsidR="006C42FC" w:rsidRPr="00E04671">
        <w:t xml:space="preserve">, jednoznačne určené </w:t>
      </w:r>
      <w:r w:rsidR="006C42FC" w:rsidRPr="00E04671">
        <w:rPr>
          <w:b/>
          <w:bCs/>
        </w:rPr>
        <w:t xml:space="preserve">stredom otáčania S </w:t>
      </w:r>
      <w:r w:rsidR="006C42FC" w:rsidRPr="00E04671">
        <w:t xml:space="preserve">a </w:t>
      </w:r>
      <w:r w:rsidR="006C42FC" w:rsidRPr="00E04671">
        <w:rPr>
          <w:b/>
          <w:bCs/>
        </w:rPr>
        <w:t xml:space="preserve">orientovaným </w:t>
      </w:r>
      <w:r>
        <w:rPr>
          <w:b/>
          <w:bCs/>
        </w:rPr>
        <w:t>uhlom</w:t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6C42FC" w:rsidRPr="00E04671">
        <w:rPr>
          <w:b/>
          <w:bCs/>
        </w:rPr>
        <w:t xml:space="preserve">otáčania </w:t>
      </w:r>
      <w:r w:rsidR="006C42FC" w:rsidRPr="00E04671">
        <w:rPr>
          <w:lang w:val="el-GR"/>
        </w:rPr>
        <w:t>α</w:t>
      </w:r>
      <w:r w:rsidR="006C42FC" w:rsidRPr="00E04671">
        <w:t>, ktorého veľkosť je z intervalu (0°</w:t>
      </w:r>
      <w:r w:rsidR="006C42FC" w:rsidRPr="00E04671">
        <w:rPr>
          <w:b/>
          <w:bCs/>
        </w:rPr>
        <w:t xml:space="preserve"> </w:t>
      </w:r>
      <w:r>
        <w:t>;360°)</w:t>
      </w:r>
      <w:r w:rsidR="006C42FC" w:rsidRPr="00E04671">
        <w:t xml:space="preserve"> </w:t>
      </w:r>
    </w:p>
    <w:p w:rsidR="00625DFE" w:rsidRDefault="00625DFE" w:rsidP="00E04671"/>
    <w:p w:rsidR="00625DFE" w:rsidRPr="00E04671" w:rsidRDefault="00625DFE" w:rsidP="00E04671">
      <w:pPr>
        <w:rPr>
          <w:b/>
          <w:bCs/>
        </w:rPr>
      </w:pPr>
    </w:p>
    <w:p w:rsidR="00E04671" w:rsidRPr="00BF01E5" w:rsidRDefault="00E04671" w:rsidP="00E04671"/>
    <w:p w:rsidR="00BF01E5" w:rsidRPr="00BF01E5" w:rsidRDefault="00BF01E5" w:rsidP="00BF01E5"/>
    <w:p w:rsidR="00BF01E5" w:rsidRPr="00BF01E5" w:rsidRDefault="00BF01E5" w:rsidP="00BF01E5"/>
    <w:p w:rsidR="00BF01E5" w:rsidRPr="003B5BD6" w:rsidRDefault="00BF01E5" w:rsidP="00BF01E5"/>
    <w:p w:rsidR="003B5BD6" w:rsidRPr="003B5BD6" w:rsidRDefault="003B5BD6" w:rsidP="003B5BD6">
      <w:r w:rsidRPr="003B5BD6">
        <w:t xml:space="preserve"> </w:t>
      </w:r>
    </w:p>
    <w:p w:rsidR="003B5BD6" w:rsidRPr="003B5BD6" w:rsidRDefault="003B5BD6" w:rsidP="003B5BD6"/>
    <w:p w:rsidR="003B5BD6" w:rsidRPr="003B5BD6" w:rsidRDefault="003B5BD6" w:rsidP="003B5BD6">
      <w:pPr>
        <w:rPr>
          <w:b/>
          <w:i/>
          <w:color w:val="FFC000" w:themeColor="accent4"/>
          <w:u w:val="single"/>
        </w:rPr>
      </w:pPr>
    </w:p>
    <w:p w:rsidR="002366BB" w:rsidRPr="003B5BD6" w:rsidRDefault="002366BB" w:rsidP="002366BB"/>
    <w:p w:rsidR="002366BB" w:rsidRPr="002366BB" w:rsidRDefault="002366BB" w:rsidP="002366BB">
      <w:pPr>
        <w:tabs>
          <w:tab w:val="left" w:pos="2622"/>
        </w:tabs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2366BB" w:rsidRPr="002366BB" w:rsidRDefault="002366BB" w:rsidP="000A2C57">
      <w:pPr>
        <w:tabs>
          <w:tab w:val="left" w:pos="2622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0A2C57" w:rsidRDefault="00625DFE" w:rsidP="00625DFE">
      <w:pPr>
        <w:pStyle w:val="Nzov"/>
        <w:jc w:val="center"/>
        <w:rPr>
          <w:rFonts w:eastAsiaTheme="minorEastAsia"/>
          <w:b/>
          <w:color w:val="7030A0"/>
        </w:rPr>
      </w:pPr>
      <w:r w:rsidRPr="00625DFE">
        <w:rPr>
          <w:rFonts w:eastAsiaTheme="minorEastAsia"/>
          <w:b/>
          <w:color w:val="7030A0"/>
        </w:rPr>
        <w:lastRenderedPageBreak/>
        <w:t>MO 20 – Podobné zobrazenie</w:t>
      </w:r>
    </w:p>
    <w:p w:rsidR="00000000" w:rsidRPr="006C42FC" w:rsidRDefault="006C42FC" w:rsidP="006C42FC">
      <w:pPr>
        <w:rPr>
          <w:rFonts w:cstheme="minorHAnsi"/>
        </w:rPr>
      </w:pPr>
      <w:r w:rsidRPr="006C42FC">
        <w:rPr>
          <w:rFonts w:cstheme="minorHAnsi"/>
        </w:rPr>
        <w:t xml:space="preserve">- </w:t>
      </w:r>
      <w:r w:rsidRPr="006C42FC">
        <w:rPr>
          <w:rFonts w:cstheme="minorHAnsi"/>
        </w:rPr>
        <w:t xml:space="preserve"> keď existuje také kladné číslo k, že pre ľubovolné body X,Y roviny platí:  </w:t>
      </w:r>
      <w:r w:rsidRPr="006C42FC">
        <w:rPr>
          <w:rFonts w:cstheme="minorHAnsi"/>
        </w:rPr>
        <w:tab/>
      </w:r>
      <w:r w:rsidRPr="006C42FC">
        <w:rPr>
          <w:rFonts w:cstheme="minorHAnsi"/>
        </w:rPr>
        <w:tab/>
        <w:t xml:space="preserve">           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X´Y´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=</w:t>
      </w:r>
      <w:r w:rsidRPr="006C42FC">
        <w:rPr>
          <w:rFonts w:cstheme="minorHAnsi"/>
        </w:rPr>
        <w:t>k.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XY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, kde X´=</w:t>
      </w:r>
      <w:r w:rsidRPr="006C42FC">
        <w:rPr>
          <w:rFonts w:cstheme="minorHAnsi"/>
          <w:lang w:val="en-GB"/>
        </w:rPr>
        <w:t>Z</w:t>
      </w:r>
      <w:r w:rsidRPr="006C42FC">
        <w:rPr>
          <w:rFonts w:cstheme="minorHAnsi"/>
        </w:rPr>
        <w:t>(X) a Y´=</w:t>
      </w:r>
      <w:r w:rsidRPr="006C42FC">
        <w:rPr>
          <w:rFonts w:cstheme="minorHAnsi"/>
          <w:lang w:val="en-GB"/>
        </w:rPr>
        <w:t>Z</w:t>
      </w:r>
      <w:r w:rsidRPr="006C42FC">
        <w:rPr>
          <w:rFonts w:cstheme="minorHAnsi"/>
        </w:rPr>
        <w:t>(Y).</w:t>
      </w:r>
    </w:p>
    <w:p w:rsidR="00000000" w:rsidRPr="006C42FC" w:rsidRDefault="006C42FC" w:rsidP="006C42FC">
      <w:pPr>
        <w:numPr>
          <w:ilvl w:val="0"/>
          <w:numId w:val="30"/>
        </w:numPr>
        <w:rPr>
          <w:rFonts w:cstheme="minorHAnsi"/>
        </w:rPr>
      </w:pPr>
      <w:r w:rsidRPr="006C42FC">
        <w:rPr>
          <w:rFonts w:cstheme="minorHAnsi"/>
        </w:rPr>
        <w:t>k=1 zhodnosť</w:t>
      </w:r>
      <w:r w:rsidRPr="006C42FC">
        <w:rPr>
          <w:rFonts w:cstheme="minorHAnsi"/>
          <w:lang w:val="en-US"/>
        </w:rPr>
        <w:t> </w:t>
      </w:r>
      <w:r w:rsidRPr="006C42FC">
        <w:rPr>
          <w:rFonts w:cstheme="minorHAnsi"/>
        </w:rPr>
        <w:t xml:space="preserve"> </w:t>
      </w:r>
      <w:r w:rsidRPr="006C42FC">
        <w:rPr>
          <w:rFonts w:cstheme="minorHAnsi"/>
        </w:rPr>
        <w:tab/>
      </w:r>
      <w:r w:rsidRPr="006C42FC">
        <w:rPr>
          <w:rFonts w:cstheme="minorHAnsi"/>
        </w:rPr>
        <w:tab/>
        <w:t xml:space="preserve">  </w:t>
      </w:r>
      <w:r w:rsidRPr="006C42FC">
        <w:rPr>
          <w:rFonts w:cstheme="minorHAnsi"/>
        </w:rPr>
        <w:t>k&gt;1 zväčšenie</w:t>
      </w:r>
      <w:r w:rsidRPr="006C42FC">
        <w:rPr>
          <w:rFonts w:cstheme="minorHAnsi"/>
          <w:lang w:val="en-US"/>
        </w:rPr>
        <w:t> </w:t>
      </w:r>
      <w:r w:rsidRPr="006C42FC">
        <w:rPr>
          <w:rFonts w:cstheme="minorHAnsi"/>
        </w:rPr>
        <w:t xml:space="preserve">        </w:t>
      </w:r>
      <w:r w:rsidRPr="006C42FC">
        <w:rPr>
          <w:rFonts w:cstheme="minorHAnsi"/>
        </w:rPr>
        <w:t>0&lt;k&lt;1 zmenšenie</w:t>
      </w:r>
      <w:r w:rsidRPr="006C42FC">
        <w:rPr>
          <w:rFonts w:cstheme="minorHAnsi"/>
          <w:lang w:val="en-US"/>
        </w:rPr>
        <w:t> </w:t>
      </w:r>
    </w:p>
    <w:p w:rsidR="00000000" w:rsidRPr="006C42FC" w:rsidRDefault="006C42FC" w:rsidP="006C42FC">
      <w:pPr>
        <w:rPr>
          <w:rFonts w:cstheme="minorHAnsi"/>
          <w:b/>
          <w:color w:val="7030A0"/>
          <w:u w:val="single"/>
        </w:rPr>
      </w:pPr>
      <w:r w:rsidRPr="006C42FC">
        <w:rPr>
          <w:rFonts w:cstheme="minorHAnsi"/>
          <w:b/>
          <w:color w:val="7030A0"/>
          <w:u w:val="single"/>
          <w:lang w:val="en-US"/>
        </w:rPr>
        <w:t xml:space="preserve">Rovnoľahlosť - </w:t>
      </w:r>
      <w:r w:rsidRPr="006C42FC">
        <w:rPr>
          <w:rFonts w:cstheme="minorHAnsi"/>
          <w:b/>
          <w:color w:val="7030A0"/>
          <w:u w:val="single"/>
        </w:rPr>
        <w:t xml:space="preserve">Homotetia, H (S, k ) </w:t>
      </w:r>
      <w:r w:rsidRPr="006C42FC">
        <w:rPr>
          <w:rFonts w:cstheme="minorHAnsi"/>
        </w:rPr>
        <w:t>so stredom S a koeficientom  k≠0 je zobraze</w:t>
      </w:r>
      <w:r w:rsidRPr="006C42FC">
        <w:rPr>
          <w:rFonts w:cstheme="minorHAnsi"/>
        </w:rPr>
        <w:t xml:space="preserve">nie, ktoré každému bodu X z roviny </w:t>
      </w:r>
      <w:r w:rsidRPr="006C42FC">
        <w:rPr>
          <w:rFonts w:cstheme="minorHAnsi"/>
          <w:lang w:val="el-GR"/>
        </w:rPr>
        <w:t>ρ</w:t>
      </w:r>
      <w:r w:rsidRPr="006C42FC">
        <w:rPr>
          <w:rFonts w:cstheme="minorHAnsi"/>
        </w:rPr>
        <w:t xml:space="preserve"> priradí bod X´, pre ktorý platí:</w:t>
      </w:r>
    </w:p>
    <w:p w:rsidR="00000000" w:rsidRPr="006C42FC" w:rsidRDefault="006C42FC" w:rsidP="006C42FC">
      <w:pPr>
        <w:numPr>
          <w:ilvl w:val="0"/>
          <w:numId w:val="31"/>
        </w:numPr>
        <w:rPr>
          <w:rFonts w:cstheme="minorHAnsi"/>
        </w:rPr>
      </w:pPr>
      <w:r w:rsidRPr="006C42FC">
        <w:rPr>
          <w:rFonts w:cstheme="minorHAnsi"/>
        </w:rPr>
        <w:t xml:space="preserve">a) ak X=S potom X´=X=S             </w:t>
      </w:r>
      <w:r w:rsidRPr="006C42FC">
        <w:rPr>
          <w:rFonts w:cstheme="minorHAnsi"/>
        </w:rPr>
        <w:t xml:space="preserve">b) ak X≠S, potom 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SX´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=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  <w:lang w:val="en-GB"/>
        </w:rPr>
        <w:t>k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.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SX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, pričom</w:t>
      </w:r>
    </w:p>
    <w:p w:rsidR="006C42FC" w:rsidRPr="006C42FC" w:rsidRDefault="006C42FC" w:rsidP="006C42FC">
      <w:pPr>
        <w:rPr>
          <w:rFonts w:cstheme="minorHAnsi"/>
        </w:rPr>
      </w:pPr>
      <w:r w:rsidRPr="006C42FC">
        <w:rPr>
          <w:rFonts w:cstheme="minorHAnsi"/>
        </w:rPr>
        <w:t>pre   k&gt;0 bod X´ leží na polpriamke S          -pre   k&lt; 0 bod X´ leží na polpriamke opačnej k SX</w:t>
      </w:r>
    </w:p>
    <w:p w:rsidR="006C42FC" w:rsidRPr="006C42FC" w:rsidRDefault="006C42FC" w:rsidP="006C42FC">
      <w:pPr>
        <w:rPr>
          <w:rFonts w:cstheme="minorHAnsi"/>
        </w:rPr>
      </w:pPr>
      <w:r w:rsidRPr="006C42FC">
        <w:rPr>
          <w:rFonts w:cstheme="minorHAnsi"/>
        </w:rPr>
        <w:t xml:space="preserve">  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lang w:val="pt-BR"/>
              </w:rPr>
            </m:ctrlPr>
          </m:sSubPr>
          <m:e>
            <m:r>
              <w:rPr>
                <w:rFonts w:ascii="Cambria Math" w:hAnsi="Cambria Math" w:cstheme="minorHAnsi"/>
              </w:rPr>
              <m:t>H</m:t>
            </m:r>
          </m:e>
          <m:sub>
            <m: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  <w:lang w:val="en-GB"/>
              </w:rPr>
              <m:t>,</m:t>
            </m:r>
            <m:r>
              <w:rPr>
                <w:rFonts w:ascii="Cambria Math" w:hAnsi="Cambria Math" w:cstheme="minorHAnsi"/>
              </w:rPr>
              <m:t>k </m:t>
            </m:r>
          </m:sub>
        </m:sSub>
      </m:oMath>
      <w:r w:rsidRPr="006C42FC">
        <w:rPr>
          <w:rFonts w:cstheme="minorHAnsi"/>
        </w:rPr>
        <w:t>(X)=X´</w:t>
      </w:r>
    </w:p>
    <w:p w:rsidR="00000000" w:rsidRPr="006C42FC" w:rsidRDefault="006C42FC" w:rsidP="006C42FC">
      <w:pPr>
        <w:numPr>
          <w:ilvl w:val="0"/>
          <w:numId w:val="32"/>
        </w:numPr>
        <w:rPr>
          <w:rFonts w:cstheme="minorHAnsi"/>
        </w:rPr>
      </w:pPr>
      <w:r w:rsidRPr="006C42FC">
        <w:rPr>
          <w:rFonts w:cstheme="minorHAnsi"/>
        </w:rPr>
        <w:t xml:space="preserve">  k </w:t>
      </w:r>
      <w:r w:rsidRPr="006C42FC">
        <w:rPr>
          <w:rFonts w:cstheme="minorHAnsi"/>
        </w:rPr>
        <w:t>=1 identita, všetky body sú samodružné</w:t>
      </w:r>
    </w:p>
    <w:p w:rsidR="00000000" w:rsidRPr="006C42FC" w:rsidRDefault="006C42FC" w:rsidP="006C42FC">
      <w:pPr>
        <w:numPr>
          <w:ilvl w:val="0"/>
          <w:numId w:val="32"/>
        </w:numPr>
        <w:rPr>
          <w:rFonts w:cstheme="minorHAnsi"/>
        </w:rPr>
      </w:pPr>
      <w:r w:rsidRPr="006C42FC">
        <w:rPr>
          <w:rFonts w:cstheme="minorHAnsi"/>
        </w:rPr>
        <w:t>   k=-1 stredová súmernosť</w:t>
      </w:r>
    </w:p>
    <w:p w:rsidR="00000000" w:rsidRPr="006C42FC" w:rsidRDefault="006C42FC" w:rsidP="006C42FC">
      <w:pPr>
        <w:numPr>
          <w:ilvl w:val="0"/>
          <w:numId w:val="32"/>
        </w:numPr>
        <w:rPr>
          <w:rFonts w:cstheme="minorHAnsi"/>
        </w:rPr>
      </w:pP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k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 xml:space="preserve">&gt;1 zväčšenie              </w:t>
      </w:r>
      <w:r w:rsidRPr="006C42FC">
        <w:rPr>
          <w:rFonts w:cstheme="minorHAnsi"/>
        </w:rPr>
        <w:t>Іk</w:t>
      </w:r>
      <w:r w:rsidRPr="006C42FC">
        <w:rPr>
          <w:rFonts w:cstheme="minorHAnsi"/>
          <w:lang w:val="az-Cyrl-AZ"/>
        </w:rPr>
        <w:t>І&lt;</w:t>
      </w:r>
      <w:r w:rsidRPr="006C42FC">
        <w:rPr>
          <w:rFonts w:cstheme="minorHAnsi"/>
        </w:rPr>
        <w:t>1 zmenšenie</w:t>
      </w:r>
    </w:p>
    <w:p w:rsidR="006C42FC" w:rsidRPr="006C42FC" w:rsidRDefault="006C42FC" w:rsidP="006C42FC">
      <w:pPr>
        <w:rPr>
          <w:rFonts w:cstheme="minorHAnsi"/>
          <w:b/>
          <w:color w:val="7030A0"/>
          <w:u w:val="single"/>
        </w:rPr>
      </w:pPr>
      <w:r w:rsidRPr="006C42FC">
        <w:rPr>
          <w:rFonts w:cstheme="minorHAnsi"/>
          <w:b/>
          <w:color w:val="7030A0"/>
          <w:u w:val="single"/>
        </w:rPr>
        <w:t xml:space="preserve">Vlastnosti rovnoľahlosti – </w:t>
      </w:r>
    </w:p>
    <w:p w:rsidR="00000000" w:rsidRPr="006C42FC" w:rsidRDefault="006C42FC" w:rsidP="006C42FC">
      <w:pPr>
        <w:pStyle w:val="Odsekzoznamu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6C42FC">
        <w:rPr>
          <w:rFonts w:asciiTheme="minorHAnsi" w:eastAsiaTheme="minorHAnsi" w:hAnsiTheme="minorHAnsi" w:cstheme="minorHAnsi"/>
          <w:sz w:val="22"/>
          <w:szCs w:val="22"/>
        </w:rPr>
        <w:t>Každá pri</w:t>
      </w:r>
      <w:r w:rsidRPr="006C42FC">
        <w:rPr>
          <w:rFonts w:asciiTheme="minorHAnsi" w:hAnsiTheme="minorHAnsi" w:cstheme="minorHAnsi"/>
          <w:sz w:val="22"/>
          <w:szCs w:val="22"/>
        </w:rPr>
        <w:t>a</w:t>
      </w:r>
      <w:r w:rsidRPr="006C42FC">
        <w:rPr>
          <w:rFonts w:asciiTheme="minorHAnsi" w:eastAsiaTheme="minorHAnsi" w:hAnsiTheme="minorHAnsi" w:cstheme="minorHAnsi"/>
          <w:sz w:val="22"/>
          <w:szCs w:val="22"/>
        </w:rPr>
        <w:t>mka sa v rovnoľahlosti zobrazí na priamku s ňou rovnobežnú</w:t>
      </w:r>
    </w:p>
    <w:p w:rsidR="00000000" w:rsidRPr="006C42FC" w:rsidRDefault="006C42FC" w:rsidP="006C42FC">
      <w:pPr>
        <w:numPr>
          <w:ilvl w:val="0"/>
          <w:numId w:val="33"/>
        </w:numPr>
        <w:rPr>
          <w:rFonts w:cstheme="minorHAnsi"/>
        </w:rPr>
      </w:pPr>
      <w:r w:rsidRPr="006C42FC">
        <w:rPr>
          <w:rFonts w:cstheme="minorHAnsi"/>
        </w:rPr>
        <w:t>Každé dve rovnobežné rôzne veľké úsečky sú rovnoľahlé dvoma spôsobmi.</w:t>
      </w:r>
    </w:p>
    <w:p w:rsidR="00000000" w:rsidRPr="006C42FC" w:rsidRDefault="006C42FC" w:rsidP="006C42FC">
      <w:pPr>
        <w:numPr>
          <w:ilvl w:val="0"/>
          <w:numId w:val="33"/>
        </w:numPr>
        <w:rPr>
          <w:rFonts w:cstheme="minorHAnsi"/>
        </w:rPr>
      </w:pPr>
      <w:r w:rsidRPr="006C42FC">
        <w:rPr>
          <w:rFonts w:cstheme="minorHAnsi"/>
        </w:rPr>
        <w:t xml:space="preserve">Každé </w:t>
      </w:r>
      <w:r w:rsidRPr="006C42FC">
        <w:rPr>
          <w:rFonts w:cstheme="minorHAnsi"/>
        </w:rPr>
        <w:t xml:space="preserve">dve nezhodné kružnice sú rovnoľahlé dvoma spôsobmi.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</w:t>
      </w:r>
      <w:bookmarkStart w:id="0" w:name="_GoBack"/>
      <w:bookmarkEnd w:id="0"/>
      <w:r w:rsidRPr="006C42FC">
        <w:rPr>
          <w:rFonts w:cstheme="minorHAnsi"/>
        </w:rPr>
        <w:t>Stredy rovnoľahlostí ležia na spojnici stredov kružníc.</w:t>
      </w:r>
    </w:p>
    <w:p w:rsidR="00000000" w:rsidRPr="006C42FC" w:rsidRDefault="006C42FC" w:rsidP="006C42FC">
      <w:pPr>
        <w:numPr>
          <w:ilvl w:val="0"/>
          <w:numId w:val="33"/>
        </w:numPr>
        <w:rPr>
          <w:rFonts w:cstheme="minorHAnsi"/>
        </w:rPr>
      </w:pPr>
      <w:r w:rsidRPr="006C42FC">
        <w:rPr>
          <w:rFonts w:cstheme="minorHAnsi"/>
        </w:rPr>
        <w:t>Rovnoľahlosť s koeficientom k je podobnosťou s koeficientom Іk</w:t>
      </w:r>
      <w:r w:rsidRPr="006C42FC">
        <w:rPr>
          <w:rFonts w:cstheme="minorHAnsi"/>
          <w:lang w:val="az-Cyrl-AZ"/>
        </w:rPr>
        <w:t>І</w:t>
      </w:r>
      <w:r w:rsidRPr="006C42FC">
        <w:rPr>
          <w:rFonts w:cstheme="minorHAnsi"/>
        </w:rPr>
        <w:t>.</w:t>
      </w:r>
    </w:p>
    <w:p w:rsidR="00000000" w:rsidRPr="006C42FC" w:rsidRDefault="006C42FC" w:rsidP="006C42FC">
      <w:pPr>
        <w:numPr>
          <w:ilvl w:val="0"/>
          <w:numId w:val="33"/>
        </w:numPr>
        <w:rPr>
          <w:rFonts w:cstheme="minorHAnsi"/>
        </w:rPr>
      </w:pPr>
      <w:r w:rsidRPr="006C42FC">
        <w:rPr>
          <w:rFonts w:cstheme="minorHAnsi"/>
        </w:rPr>
        <w:t>Každá podobnosť v rovine je prosté zobrazenie.</w:t>
      </w:r>
    </w:p>
    <w:p w:rsidR="00000000" w:rsidRPr="006C42FC" w:rsidRDefault="006C42FC" w:rsidP="006C42FC">
      <w:pPr>
        <w:numPr>
          <w:ilvl w:val="0"/>
          <w:numId w:val="33"/>
        </w:numPr>
        <w:rPr>
          <w:rFonts w:cstheme="minorHAnsi"/>
        </w:rPr>
      </w:pPr>
      <w:r w:rsidRPr="006C42FC">
        <w:rPr>
          <w:rFonts w:cstheme="minorHAnsi"/>
        </w:rPr>
        <w:t xml:space="preserve">V každej podobnosti </w:t>
      </w:r>
      <w:r w:rsidRPr="006C42FC">
        <w:rPr>
          <w:rFonts w:cstheme="minorHAnsi"/>
          <w:lang w:val="en-GB"/>
        </w:rPr>
        <w:t>j</w:t>
      </w:r>
      <w:r w:rsidRPr="006C42FC">
        <w:rPr>
          <w:rFonts w:cstheme="minorHAnsi"/>
        </w:rPr>
        <w:t>e obrazom ús</w:t>
      </w:r>
      <w:r w:rsidRPr="006C42FC">
        <w:rPr>
          <w:rFonts w:cstheme="minorHAnsi"/>
        </w:rPr>
        <w:t>ečky úsečka, polpriamky polpriamka, priamky priamka, polroviny polrovina a uhla uhol zhodný so vzorom.</w:t>
      </w:r>
    </w:p>
    <w:p w:rsidR="006C42FC" w:rsidRPr="006C42FC" w:rsidRDefault="006C42FC" w:rsidP="006C42FC">
      <w:pPr>
        <w:rPr>
          <w:rFonts w:cstheme="minorHAnsi"/>
        </w:rPr>
      </w:pPr>
    </w:p>
    <w:p w:rsidR="006C42FC" w:rsidRPr="006C42FC" w:rsidRDefault="006C42FC" w:rsidP="006C42FC"/>
    <w:p w:rsidR="006C42FC" w:rsidRPr="006C42FC" w:rsidRDefault="006C42FC" w:rsidP="006C42FC"/>
    <w:p w:rsidR="00625DFE" w:rsidRPr="006C42FC" w:rsidRDefault="00625DFE" w:rsidP="00625DFE"/>
    <w:p w:rsidR="000A2C57" w:rsidRPr="006C42FC" w:rsidRDefault="000A2C57" w:rsidP="000A2C5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A2C57" w:rsidRPr="002366BB" w:rsidRDefault="000A2C57" w:rsidP="000A2C57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0A2C57" w:rsidRPr="002366BB" w:rsidRDefault="000A2C57" w:rsidP="000A2C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2C57" w:rsidRPr="002366BB" w:rsidRDefault="000A2C57" w:rsidP="000A2C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2C57" w:rsidRPr="002366BB" w:rsidRDefault="000A2C57" w:rsidP="000A2C57">
      <w:pPr>
        <w:rPr>
          <w:rFonts w:ascii="Times New Roman" w:hAnsi="Times New Roman" w:cs="Times New Roman"/>
          <w:sz w:val="24"/>
          <w:szCs w:val="24"/>
        </w:rPr>
      </w:pPr>
    </w:p>
    <w:p w:rsidR="001D1F64" w:rsidRPr="002366BB" w:rsidRDefault="001D1F64" w:rsidP="001D1F64">
      <w:pPr>
        <w:rPr>
          <w:rFonts w:ascii="Times New Roman" w:hAnsi="Times New Roman" w:cs="Times New Roman"/>
          <w:sz w:val="24"/>
          <w:szCs w:val="24"/>
        </w:rPr>
      </w:pPr>
    </w:p>
    <w:p w:rsidR="003D38F1" w:rsidRPr="002366BB" w:rsidRDefault="003D38F1" w:rsidP="003D38F1">
      <w:pPr>
        <w:rPr>
          <w:rFonts w:ascii="Times New Roman" w:hAnsi="Times New Roman" w:cs="Times New Roman"/>
          <w:sz w:val="24"/>
          <w:szCs w:val="24"/>
        </w:rPr>
      </w:pPr>
    </w:p>
    <w:p w:rsidR="003D38F1" w:rsidRPr="002366BB" w:rsidRDefault="003D38F1" w:rsidP="003D38F1">
      <w:pPr>
        <w:rPr>
          <w:rFonts w:ascii="Times New Roman" w:hAnsi="Times New Roman" w:cs="Times New Roman"/>
          <w:sz w:val="24"/>
          <w:szCs w:val="24"/>
        </w:rPr>
      </w:pPr>
    </w:p>
    <w:p w:rsidR="003D38F1" w:rsidRPr="002366BB" w:rsidRDefault="003D38F1" w:rsidP="003D38F1">
      <w:pPr>
        <w:rPr>
          <w:rFonts w:ascii="Times New Roman" w:hAnsi="Times New Roman" w:cs="Times New Roman"/>
          <w:sz w:val="24"/>
          <w:szCs w:val="24"/>
        </w:rPr>
      </w:pPr>
    </w:p>
    <w:p w:rsidR="003D38F1" w:rsidRPr="002366BB" w:rsidRDefault="003D38F1" w:rsidP="003D38F1">
      <w:pPr>
        <w:rPr>
          <w:rFonts w:ascii="Times New Roman" w:hAnsi="Times New Roman" w:cs="Times New Roman"/>
          <w:sz w:val="24"/>
          <w:szCs w:val="24"/>
        </w:rPr>
      </w:pPr>
    </w:p>
    <w:p w:rsidR="003D38F1" w:rsidRPr="002366BB" w:rsidRDefault="003D38F1" w:rsidP="004C5828">
      <w:pPr>
        <w:rPr>
          <w:rFonts w:ascii="Times New Roman" w:hAnsi="Times New Roman" w:cs="Times New Roman"/>
          <w:sz w:val="24"/>
          <w:szCs w:val="24"/>
        </w:rPr>
      </w:pPr>
    </w:p>
    <w:p w:rsidR="004C5828" w:rsidRPr="002366BB" w:rsidRDefault="004C5828" w:rsidP="004C5828">
      <w:pPr>
        <w:rPr>
          <w:rFonts w:ascii="Times New Roman" w:hAnsi="Times New Roman" w:cs="Times New Roman"/>
          <w:sz w:val="24"/>
          <w:szCs w:val="24"/>
        </w:rPr>
      </w:pPr>
    </w:p>
    <w:p w:rsidR="00E571BC" w:rsidRPr="002366BB" w:rsidRDefault="00E571BC">
      <w:pPr>
        <w:rPr>
          <w:rFonts w:ascii="Times New Roman" w:hAnsi="Times New Roman" w:cs="Times New Roman"/>
          <w:sz w:val="24"/>
          <w:szCs w:val="24"/>
        </w:rPr>
      </w:pPr>
    </w:p>
    <w:sectPr w:rsidR="00E571BC" w:rsidRPr="0023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BE1"/>
    <w:multiLevelType w:val="hybridMultilevel"/>
    <w:tmpl w:val="C6E48B1C"/>
    <w:lvl w:ilvl="0" w:tplc="2AA45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FA43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A6B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94E3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4D0E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982A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645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F1CB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CE8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60361E5"/>
    <w:multiLevelType w:val="hybridMultilevel"/>
    <w:tmpl w:val="B79096AA"/>
    <w:lvl w:ilvl="0" w:tplc="5DAAC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9D6D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25E1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E708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8ED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A10D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56A8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232F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A4AF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136A6D1E"/>
    <w:multiLevelType w:val="hybridMultilevel"/>
    <w:tmpl w:val="D5C0DE90"/>
    <w:lvl w:ilvl="0" w:tplc="E318AC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3C7D3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44055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056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2055B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F0A6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20FB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989F2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CE2C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4DA2CE2"/>
    <w:multiLevelType w:val="hybridMultilevel"/>
    <w:tmpl w:val="39723E6E"/>
    <w:lvl w:ilvl="0" w:tplc="55CA872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6C4C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45E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0B2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24C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C36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2B8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441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EF2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03097A"/>
    <w:multiLevelType w:val="hybridMultilevel"/>
    <w:tmpl w:val="7AA2320A"/>
    <w:lvl w:ilvl="0" w:tplc="2A4C0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DCA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4F2F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F5A1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B587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4663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900E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F02F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16A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1BA117A2"/>
    <w:multiLevelType w:val="hybridMultilevel"/>
    <w:tmpl w:val="B7667248"/>
    <w:lvl w:ilvl="0" w:tplc="C382EE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8A9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25A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206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A70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303A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84FD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4C6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4AE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77DF"/>
    <w:multiLevelType w:val="hybridMultilevel"/>
    <w:tmpl w:val="DDE05708"/>
    <w:lvl w:ilvl="0" w:tplc="5F106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2778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5B88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17C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9FA4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1543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04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91C3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6EA9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27F92431"/>
    <w:multiLevelType w:val="hybridMultilevel"/>
    <w:tmpl w:val="4BDA4ABC"/>
    <w:lvl w:ilvl="0" w:tplc="6A04BD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A29F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2C7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ED2B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2C0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00B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C4F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CD7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0A2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C95403"/>
    <w:multiLevelType w:val="hybridMultilevel"/>
    <w:tmpl w:val="67686566"/>
    <w:lvl w:ilvl="0" w:tplc="51E2D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FB00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3C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0B0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9CE0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048C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2E2B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37EB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D3CB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2AAD651E"/>
    <w:multiLevelType w:val="hybridMultilevel"/>
    <w:tmpl w:val="F9CE1A2A"/>
    <w:lvl w:ilvl="0" w:tplc="03E00FB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EBD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818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6E3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743B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AA8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630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C0B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4E4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3840"/>
    <w:multiLevelType w:val="hybridMultilevel"/>
    <w:tmpl w:val="4872C63C"/>
    <w:lvl w:ilvl="0" w:tplc="68A29F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4C72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2E8B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CCFFB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FA66B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3AB8F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B48B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28A7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2A76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31A1D06"/>
    <w:multiLevelType w:val="hybridMultilevel"/>
    <w:tmpl w:val="3A10D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55D70"/>
    <w:multiLevelType w:val="hybridMultilevel"/>
    <w:tmpl w:val="C16CE312"/>
    <w:lvl w:ilvl="0" w:tplc="CE6A5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6ACC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0DA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5349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BF43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6BE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2F68F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260C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9AA8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3" w15:restartNumberingAfterBreak="0">
    <w:nsid w:val="3CFE2DBF"/>
    <w:multiLevelType w:val="hybridMultilevel"/>
    <w:tmpl w:val="7F183014"/>
    <w:lvl w:ilvl="0" w:tplc="D7161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766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7B60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4E85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C381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81A4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53AD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8104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ED00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 w15:restartNumberingAfterBreak="0">
    <w:nsid w:val="3E382539"/>
    <w:multiLevelType w:val="hybridMultilevel"/>
    <w:tmpl w:val="56FC9914"/>
    <w:lvl w:ilvl="0" w:tplc="3A9858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AD53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264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013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C95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EB05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7DA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CE6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A8D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15067E"/>
    <w:multiLevelType w:val="hybridMultilevel"/>
    <w:tmpl w:val="5F3C0938"/>
    <w:lvl w:ilvl="0" w:tplc="2974B7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9C552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B251E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1085B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3E47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DC95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B890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605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4855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6CB0F0E"/>
    <w:multiLevelType w:val="hybridMultilevel"/>
    <w:tmpl w:val="757A5CA8"/>
    <w:lvl w:ilvl="0" w:tplc="2CCC05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A8E17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C40D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06AA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5EF2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FA9B2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6EC8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F62F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C2B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71F3E95"/>
    <w:multiLevelType w:val="hybridMultilevel"/>
    <w:tmpl w:val="34D8C52E"/>
    <w:lvl w:ilvl="0" w:tplc="287C62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267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0A9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67E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85B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652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4B8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83E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421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65B9C"/>
    <w:multiLevelType w:val="hybridMultilevel"/>
    <w:tmpl w:val="6722F5FE"/>
    <w:lvl w:ilvl="0" w:tplc="D6BED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98D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8C62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D12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872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E6A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010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FEB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A84D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 w15:restartNumberingAfterBreak="0">
    <w:nsid w:val="4A1F4489"/>
    <w:multiLevelType w:val="hybridMultilevel"/>
    <w:tmpl w:val="09EAA65A"/>
    <w:lvl w:ilvl="0" w:tplc="5A4EE3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6625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92F2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1CBDA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A71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FE002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043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7857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05E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ADC2051"/>
    <w:multiLevelType w:val="hybridMultilevel"/>
    <w:tmpl w:val="E7B497B2"/>
    <w:lvl w:ilvl="0" w:tplc="02CEFF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84E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C5F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8AF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EBC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C49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C91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88D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7EA8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A18B7"/>
    <w:multiLevelType w:val="hybridMultilevel"/>
    <w:tmpl w:val="CAFA6B7C"/>
    <w:lvl w:ilvl="0" w:tplc="EFE2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EA87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FAC4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2E0E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8826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BDAE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B3CE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87C3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C544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 w15:restartNumberingAfterBreak="0">
    <w:nsid w:val="511C6EFA"/>
    <w:multiLevelType w:val="hybridMultilevel"/>
    <w:tmpl w:val="930493FE"/>
    <w:lvl w:ilvl="0" w:tplc="EF7E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361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8BEA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AA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6821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8B66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60C1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B6F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9A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 w15:restartNumberingAfterBreak="0">
    <w:nsid w:val="531755CD"/>
    <w:multiLevelType w:val="hybridMultilevel"/>
    <w:tmpl w:val="E7D0B464"/>
    <w:lvl w:ilvl="0" w:tplc="0BC28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558A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1C4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9C69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1AA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8E48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A56D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1AA8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9E4A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 w15:restartNumberingAfterBreak="0">
    <w:nsid w:val="582A00F6"/>
    <w:multiLevelType w:val="hybridMultilevel"/>
    <w:tmpl w:val="3DB471BE"/>
    <w:lvl w:ilvl="0" w:tplc="23D6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EA4E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666C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A64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90E0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71E5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D14C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DF4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2C67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 w15:restartNumberingAfterBreak="0">
    <w:nsid w:val="5EE70D68"/>
    <w:multiLevelType w:val="hybridMultilevel"/>
    <w:tmpl w:val="122C9752"/>
    <w:lvl w:ilvl="0" w:tplc="C4823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7BE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A066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A2EB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6267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3EC1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3CC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540E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6E47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6" w15:restartNumberingAfterBreak="0">
    <w:nsid w:val="634E6598"/>
    <w:multiLevelType w:val="hybridMultilevel"/>
    <w:tmpl w:val="77E89FC0"/>
    <w:lvl w:ilvl="0" w:tplc="39E222E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E800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503FA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8C87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DE68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9E32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EA54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A6A3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A0BB6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9204CA4"/>
    <w:multiLevelType w:val="hybridMultilevel"/>
    <w:tmpl w:val="07F8250E"/>
    <w:lvl w:ilvl="0" w:tplc="0500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638A3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5C2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F284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190B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658E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EA4E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5EAA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C049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8" w15:restartNumberingAfterBreak="0">
    <w:nsid w:val="6BE3261B"/>
    <w:multiLevelType w:val="hybridMultilevel"/>
    <w:tmpl w:val="0A48C254"/>
    <w:lvl w:ilvl="0" w:tplc="8EF27B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F0D3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FE8B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B202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50088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4080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1CF23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F8AB7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AE63F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C6F2311"/>
    <w:multiLevelType w:val="hybridMultilevel"/>
    <w:tmpl w:val="11A8A520"/>
    <w:lvl w:ilvl="0" w:tplc="60DC5B9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FCD41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76BEF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9870C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EC5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2A66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C2B53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84F7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5057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0B77D87"/>
    <w:multiLevelType w:val="hybridMultilevel"/>
    <w:tmpl w:val="15FE1E1A"/>
    <w:lvl w:ilvl="0" w:tplc="5366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A24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C080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9108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6840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B5C2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1A6F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96CB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89C8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1" w15:restartNumberingAfterBreak="0">
    <w:nsid w:val="777B6C8E"/>
    <w:multiLevelType w:val="hybridMultilevel"/>
    <w:tmpl w:val="9864AEE4"/>
    <w:lvl w:ilvl="0" w:tplc="D3829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BE86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BD6D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78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3C4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4E4A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5509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64E0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C86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 w15:restartNumberingAfterBreak="0">
    <w:nsid w:val="78D726C3"/>
    <w:multiLevelType w:val="hybridMultilevel"/>
    <w:tmpl w:val="A53C8198"/>
    <w:lvl w:ilvl="0" w:tplc="10F262E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6D0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657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2055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4D4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8C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6AC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2BF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E41B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1"/>
  </w:num>
  <w:num w:numId="3">
    <w:abstractNumId w:val="22"/>
  </w:num>
  <w:num w:numId="4">
    <w:abstractNumId w:val="4"/>
  </w:num>
  <w:num w:numId="5">
    <w:abstractNumId w:val="21"/>
  </w:num>
  <w:num w:numId="6">
    <w:abstractNumId w:val="23"/>
  </w:num>
  <w:num w:numId="7">
    <w:abstractNumId w:val="18"/>
  </w:num>
  <w:num w:numId="8">
    <w:abstractNumId w:val="1"/>
  </w:num>
  <w:num w:numId="9">
    <w:abstractNumId w:val="24"/>
  </w:num>
  <w:num w:numId="10">
    <w:abstractNumId w:val="25"/>
  </w:num>
  <w:num w:numId="11">
    <w:abstractNumId w:val="0"/>
  </w:num>
  <w:num w:numId="12">
    <w:abstractNumId w:val="13"/>
  </w:num>
  <w:num w:numId="13">
    <w:abstractNumId w:val="20"/>
  </w:num>
  <w:num w:numId="14">
    <w:abstractNumId w:val="9"/>
  </w:num>
  <w:num w:numId="15">
    <w:abstractNumId w:val="17"/>
  </w:num>
  <w:num w:numId="16">
    <w:abstractNumId w:val="5"/>
  </w:num>
  <w:num w:numId="17">
    <w:abstractNumId w:val="11"/>
  </w:num>
  <w:num w:numId="18">
    <w:abstractNumId w:val="14"/>
  </w:num>
  <w:num w:numId="19">
    <w:abstractNumId w:val="3"/>
  </w:num>
  <w:num w:numId="20">
    <w:abstractNumId w:val="32"/>
  </w:num>
  <w:num w:numId="21">
    <w:abstractNumId w:val="7"/>
  </w:num>
  <w:num w:numId="22">
    <w:abstractNumId w:val="29"/>
  </w:num>
  <w:num w:numId="23">
    <w:abstractNumId w:val="10"/>
  </w:num>
  <w:num w:numId="24">
    <w:abstractNumId w:val="16"/>
  </w:num>
  <w:num w:numId="25">
    <w:abstractNumId w:val="26"/>
  </w:num>
  <w:num w:numId="26">
    <w:abstractNumId w:val="28"/>
  </w:num>
  <w:num w:numId="27">
    <w:abstractNumId w:val="2"/>
  </w:num>
  <w:num w:numId="28">
    <w:abstractNumId w:val="19"/>
  </w:num>
  <w:num w:numId="29">
    <w:abstractNumId w:val="15"/>
  </w:num>
  <w:num w:numId="30">
    <w:abstractNumId w:val="6"/>
  </w:num>
  <w:num w:numId="31">
    <w:abstractNumId w:val="30"/>
  </w:num>
  <w:num w:numId="32">
    <w:abstractNumId w:val="1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A9"/>
    <w:rsid w:val="000A2C57"/>
    <w:rsid w:val="001D1F64"/>
    <w:rsid w:val="002366BB"/>
    <w:rsid w:val="00301CDC"/>
    <w:rsid w:val="003B5BD6"/>
    <w:rsid w:val="003D38F1"/>
    <w:rsid w:val="00421B73"/>
    <w:rsid w:val="004855D9"/>
    <w:rsid w:val="004C5828"/>
    <w:rsid w:val="00625DFE"/>
    <w:rsid w:val="006C42FC"/>
    <w:rsid w:val="00A54FA9"/>
    <w:rsid w:val="00BF01E5"/>
    <w:rsid w:val="00E04671"/>
    <w:rsid w:val="00E571BC"/>
    <w:rsid w:val="00E81505"/>
    <w:rsid w:val="00EA26E4"/>
    <w:rsid w:val="00F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AE9B"/>
  <w15:chartTrackingRefBased/>
  <w15:docId w15:val="{EC1812AE-F2F2-4A6C-A498-3B8D7D7F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E815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3D3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B4796"/>
    <w:rPr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0A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48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3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88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21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2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08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4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4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6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1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24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365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7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2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72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87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7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1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3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8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9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7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3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0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59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5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6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5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8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756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13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81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7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7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28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83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705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42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92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94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51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15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75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1667">
          <w:marLeft w:val="792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5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00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66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793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5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2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4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0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7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5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7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28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4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1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2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91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8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luciaroznikova@gmail.com</dc:creator>
  <cp:keywords/>
  <dc:description/>
  <cp:lastModifiedBy>luciaroznikova@gmail.com</cp:lastModifiedBy>
  <cp:revision>5</cp:revision>
  <dcterms:created xsi:type="dcterms:W3CDTF">2017-01-26T16:26:00Z</dcterms:created>
  <dcterms:modified xsi:type="dcterms:W3CDTF">2017-01-26T19:31:00Z</dcterms:modified>
</cp:coreProperties>
</file>